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99D33" w14:textId="77777777" w:rsidR="00A06278" w:rsidRPr="009010F7" w:rsidRDefault="00883F67" w:rsidP="005C61EC">
      <w:pPr>
        <w:jc w:val="center"/>
        <w:rPr>
          <w:rFonts w:ascii="Garamond" w:hAnsi="Garamond"/>
          <w:b/>
          <w:sz w:val="24"/>
          <w:szCs w:val="24"/>
        </w:rPr>
      </w:pPr>
      <w:bookmarkStart w:id="0" w:name="_GoBack"/>
      <w:bookmarkEnd w:id="0"/>
      <w:r w:rsidRPr="009010F7">
        <w:rPr>
          <w:rFonts w:ascii="Garamond" w:hAnsi="Garamond"/>
          <w:b/>
          <w:sz w:val="24"/>
          <w:szCs w:val="24"/>
        </w:rPr>
        <w:t xml:space="preserve">AVVISO PUBBLICO </w:t>
      </w:r>
    </w:p>
    <w:p w14:paraId="17B80897" w14:textId="647D027A" w:rsidR="005C61EC" w:rsidRPr="009010F7" w:rsidRDefault="00A06278" w:rsidP="005C61EC">
      <w:pPr>
        <w:jc w:val="center"/>
        <w:rPr>
          <w:rFonts w:ascii="Garamond" w:hAnsi="Garamond"/>
          <w:b/>
          <w:sz w:val="24"/>
          <w:szCs w:val="24"/>
        </w:rPr>
      </w:pPr>
      <w:r w:rsidRPr="009010F7">
        <w:rPr>
          <w:rFonts w:ascii="Garamond" w:hAnsi="Garamond"/>
          <w:b/>
          <w:sz w:val="24"/>
          <w:szCs w:val="24"/>
        </w:rPr>
        <w:t xml:space="preserve">PER LA </w:t>
      </w:r>
      <w:r w:rsidR="00883F67" w:rsidRPr="009010F7">
        <w:rPr>
          <w:rFonts w:ascii="Garamond" w:hAnsi="Garamond"/>
          <w:b/>
          <w:sz w:val="24"/>
          <w:szCs w:val="24"/>
        </w:rPr>
        <w:t xml:space="preserve">CONCESSIONE DI </w:t>
      </w:r>
      <w:r w:rsidR="005C61EC" w:rsidRPr="009010F7">
        <w:rPr>
          <w:rFonts w:ascii="Garamond" w:hAnsi="Garamond"/>
          <w:b/>
          <w:sz w:val="24"/>
          <w:szCs w:val="24"/>
        </w:rPr>
        <w:t xml:space="preserve">UN </w:t>
      </w:r>
      <w:r w:rsidR="00883F67" w:rsidRPr="009010F7">
        <w:rPr>
          <w:rFonts w:ascii="Garamond" w:hAnsi="Garamond"/>
          <w:b/>
          <w:sz w:val="24"/>
          <w:szCs w:val="24"/>
        </w:rPr>
        <w:t>BO</w:t>
      </w:r>
      <w:r w:rsidR="005C61EC" w:rsidRPr="009010F7">
        <w:rPr>
          <w:rFonts w:ascii="Garamond" w:hAnsi="Garamond"/>
          <w:b/>
          <w:sz w:val="24"/>
          <w:szCs w:val="24"/>
        </w:rPr>
        <w:t>NUS ALLE IMPRESE PARAMETRATO ALLA TASSA RIFIUTI (TARI) VERSATA NELL’ANNO 2020</w:t>
      </w:r>
    </w:p>
    <w:p w14:paraId="2B31F607" w14:textId="298134F8" w:rsidR="005C61EC" w:rsidRPr="009010F7" w:rsidRDefault="005C61EC" w:rsidP="005C61EC">
      <w:pPr>
        <w:jc w:val="center"/>
        <w:rPr>
          <w:rFonts w:ascii="Garamond" w:hAnsi="Garamond"/>
          <w:b/>
          <w:sz w:val="24"/>
          <w:szCs w:val="24"/>
        </w:rPr>
      </w:pPr>
    </w:p>
    <w:p w14:paraId="5CD9DBF1" w14:textId="12836F65" w:rsidR="005C61EC" w:rsidRPr="009010F7" w:rsidRDefault="005C61EC" w:rsidP="005C61EC">
      <w:pPr>
        <w:rPr>
          <w:rFonts w:ascii="Garamond" w:hAnsi="Garamond"/>
          <w:b/>
          <w:sz w:val="24"/>
          <w:szCs w:val="24"/>
        </w:rPr>
      </w:pPr>
      <w:r w:rsidRPr="009010F7">
        <w:rPr>
          <w:rFonts w:ascii="Garamond" w:hAnsi="Garamond"/>
          <w:b/>
          <w:sz w:val="24"/>
          <w:szCs w:val="24"/>
        </w:rPr>
        <w:t xml:space="preserve">Premesso che </w:t>
      </w:r>
    </w:p>
    <w:p w14:paraId="13CE4906" w14:textId="35FECF22" w:rsidR="005C61EC" w:rsidRPr="0060720A" w:rsidRDefault="005C61EC" w:rsidP="005C61EC">
      <w:pPr>
        <w:pStyle w:val="Paragrafoelenco"/>
        <w:numPr>
          <w:ilvl w:val="0"/>
          <w:numId w:val="2"/>
        </w:numPr>
        <w:jc w:val="both"/>
        <w:rPr>
          <w:rFonts w:ascii="Garamond" w:hAnsi="Garamond"/>
          <w:sz w:val="24"/>
          <w:szCs w:val="24"/>
        </w:rPr>
      </w:pPr>
      <w:r w:rsidRPr="0060720A">
        <w:rPr>
          <w:rFonts w:ascii="Garamond" w:hAnsi="Garamond"/>
          <w:sz w:val="24"/>
          <w:szCs w:val="24"/>
        </w:rPr>
        <w:t>con Delibera di Giunta comunale n.</w:t>
      </w:r>
      <w:r w:rsidR="003202E2">
        <w:rPr>
          <w:rFonts w:ascii="Garamond" w:hAnsi="Garamond"/>
          <w:sz w:val="24"/>
          <w:szCs w:val="24"/>
        </w:rPr>
        <w:t>29 del 16/02/2021</w:t>
      </w:r>
      <w:r w:rsidRPr="00A35BF7">
        <w:rPr>
          <w:rFonts w:ascii="Garamond" w:hAnsi="Garamond"/>
          <w:color w:val="FF0000"/>
          <w:sz w:val="24"/>
          <w:szCs w:val="24"/>
        </w:rPr>
        <w:t xml:space="preserve"> </w:t>
      </w:r>
      <w:r w:rsidRPr="0060720A">
        <w:rPr>
          <w:rFonts w:ascii="Garamond" w:hAnsi="Garamond"/>
          <w:sz w:val="24"/>
          <w:szCs w:val="24"/>
        </w:rPr>
        <w:t xml:space="preserve">è stato fornito indirizzo agli Uffici di adottare apposito bando finalizzato ad erogare alle imprese maggiormente colpite </w:t>
      </w:r>
      <w:r w:rsidR="0060720A" w:rsidRPr="0060720A">
        <w:rPr>
          <w:rFonts w:ascii="Garamond" w:hAnsi="Garamond"/>
          <w:sz w:val="24"/>
          <w:szCs w:val="24"/>
        </w:rPr>
        <w:t>dagli effetti negativi delle misure di lockdown stabilite dal governo con i</w:t>
      </w:r>
      <w:r w:rsidR="0060720A">
        <w:rPr>
          <w:rFonts w:ascii="Garamond" w:hAnsi="Garamond"/>
          <w:sz w:val="24"/>
          <w:szCs w:val="24"/>
        </w:rPr>
        <w:t>l D.</w:t>
      </w:r>
      <w:r w:rsidRPr="0060720A">
        <w:rPr>
          <w:rFonts w:ascii="Garamond" w:hAnsi="Garamond"/>
          <w:sz w:val="24"/>
          <w:szCs w:val="24"/>
        </w:rPr>
        <w:t>P.C.M.</w:t>
      </w:r>
      <w:r w:rsidR="0060720A" w:rsidRPr="0060720A">
        <w:rPr>
          <w:rFonts w:ascii="Garamond" w:hAnsi="Garamond"/>
          <w:sz w:val="24"/>
          <w:szCs w:val="24"/>
        </w:rPr>
        <w:t xml:space="preserve"> 24 ottobre 2020 e s</w:t>
      </w:r>
      <w:r w:rsidR="0060720A">
        <w:rPr>
          <w:rFonts w:ascii="Garamond" w:hAnsi="Garamond"/>
          <w:sz w:val="24"/>
          <w:szCs w:val="24"/>
        </w:rPr>
        <w:t>.m.i.,</w:t>
      </w:r>
      <w:r w:rsidR="0060720A" w:rsidRPr="0060720A">
        <w:rPr>
          <w:rFonts w:ascii="Garamond" w:hAnsi="Garamond"/>
          <w:sz w:val="24"/>
          <w:szCs w:val="24"/>
        </w:rPr>
        <w:t xml:space="preserve"> </w:t>
      </w:r>
      <w:r w:rsidRPr="0060720A">
        <w:rPr>
          <w:rFonts w:ascii="Garamond" w:hAnsi="Garamond"/>
          <w:sz w:val="24"/>
          <w:szCs w:val="24"/>
        </w:rPr>
        <w:t>un contributo parametrato a quanto dovuto e versato a titolo di TARI nell’anno 2020;</w:t>
      </w:r>
    </w:p>
    <w:p w14:paraId="467D47D9" w14:textId="2E17897A" w:rsidR="005C61EC" w:rsidRPr="009010F7" w:rsidRDefault="005C61EC" w:rsidP="005C61EC">
      <w:pPr>
        <w:pStyle w:val="Paragrafoelenco"/>
        <w:numPr>
          <w:ilvl w:val="0"/>
          <w:numId w:val="2"/>
        </w:numPr>
        <w:jc w:val="both"/>
        <w:rPr>
          <w:rFonts w:ascii="Garamond" w:hAnsi="Garamond"/>
          <w:sz w:val="24"/>
          <w:szCs w:val="24"/>
        </w:rPr>
      </w:pPr>
      <w:r w:rsidRPr="009010F7">
        <w:rPr>
          <w:rFonts w:ascii="Garamond" w:hAnsi="Garamond"/>
          <w:sz w:val="24"/>
          <w:szCs w:val="24"/>
        </w:rPr>
        <w:t>con Determinazione dirigenziale n</w:t>
      </w:r>
      <w:r w:rsidR="003B2787">
        <w:rPr>
          <w:rFonts w:ascii="Garamond" w:hAnsi="Garamond"/>
          <w:color w:val="FF0000"/>
          <w:sz w:val="24"/>
          <w:szCs w:val="24"/>
        </w:rPr>
        <w:t xml:space="preserve"> </w:t>
      </w:r>
      <w:r w:rsidR="003B2787" w:rsidRPr="003B2787">
        <w:rPr>
          <w:rFonts w:ascii="Garamond" w:hAnsi="Garamond"/>
          <w:sz w:val="24"/>
          <w:szCs w:val="24"/>
        </w:rPr>
        <w:t>302 del 19/02/2021</w:t>
      </w:r>
      <w:r w:rsidRPr="009010F7">
        <w:rPr>
          <w:rFonts w:ascii="Garamond" w:hAnsi="Garamond"/>
          <w:sz w:val="24"/>
          <w:szCs w:val="24"/>
        </w:rPr>
        <w:t xml:space="preserve">, sulla base dell’indirizzo espresso dalla Giunta, sono stati specificati i presupposti ed requisiti per l’erogazione del contributo ed è stato approvato il presente avviso; </w:t>
      </w:r>
    </w:p>
    <w:p w14:paraId="250564A5" w14:textId="77777777" w:rsidR="0060720A" w:rsidRDefault="0060720A" w:rsidP="00A06278">
      <w:pPr>
        <w:rPr>
          <w:rFonts w:ascii="Garamond" w:hAnsi="Garamond"/>
          <w:b/>
          <w:sz w:val="24"/>
          <w:szCs w:val="24"/>
        </w:rPr>
      </w:pPr>
    </w:p>
    <w:p w14:paraId="31602C69" w14:textId="65EAF843" w:rsidR="00FB01D9" w:rsidRDefault="00A06278" w:rsidP="00A06278">
      <w:pPr>
        <w:rPr>
          <w:rFonts w:ascii="Garamond" w:hAnsi="Garamond"/>
          <w:b/>
          <w:sz w:val="24"/>
          <w:szCs w:val="24"/>
        </w:rPr>
      </w:pPr>
      <w:r w:rsidRPr="009010F7">
        <w:rPr>
          <w:rFonts w:ascii="Garamond" w:hAnsi="Garamond"/>
          <w:b/>
          <w:sz w:val="24"/>
          <w:szCs w:val="24"/>
        </w:rPr>
        <w:t xml:space="preserve">Tutto ciò premesso, si </w:t>
      </w:r>
      <w:r w:rsidR="0060720A">
        <w:rPr>
          <w:rFonts w:ascii="Garamond" w:hAnsi="Garamond"/>
          <w:b/>
          <w:sz w:val="24"/>
          <w:szCs w:val="24"/>
        </w:rPr>
        <w:t>pubblica il seguente</w:t>
      </w:r>
    </w:p>
    <w:p w14:paraId="645D8B2A" w14:textId="1AEA77D3" w:rsidR="0060720A" w:rsidRPr="009010F7" w:rsidRDefault="0060720A" w:rsidP="0060720A">
      <w:pPr>
        <w:jc w:val="center"/>
        <w:rPr>
          <w:rFonts w:ascii="Garamond" w:hAnsi="Garamond"/>
          <w:b/>
          <w:sz w:val="24"/>
          <w:szCs w:val="24"/>
        </w:rPr>
      </w:pPr>
      <w:r>
        <w:rPr>
          <w:rFonts w:ascii="Garamond" w:hAnsi="Garamond"/>
          <w:b/>
          <w:sz w:val="24"/>
          <w:szCs w:val="24"/>
        </w:rPr>
        <w:t>AVVISO</w:t>
      </w:r>
    </w:p>
    <w:p w14:paraId="240DE308" w14:textId="550BE37A" w:rsidR="00A06278" w:rsidRPr="009010F7" w:rsidRDefault="00A06278" w:rsidP="009A3770">
      <w:pPr>
        <w:jc w:val="both"/>
        <w:rPr>
          <w:rFonts w:ascii="Garamond" w:hAnsi="Garamond"/>
          <w:b/>
          <w:bCs/>
          <w:sz w:val="24"/>
          <w:szCs w:val="24"/>
        </w:rPr>
      </w:pPr>
      <w:r w:rsidRPr="009010F7">
        <w:rPr>
          <w:rFonts w:ascii="Garamond" w:hAnsi="Garamond"/>
          <w:b/>
          <w:bCs/>
          <w:sz w:val="24"/>
          <w:szCs w:val="24"/>
        </w:rPr>
        <w:t>Art. 1</w:t>
      </w:r>
      <w:r w:rsidR="009010F7">
        <w:rPr>
          <w:rFonts w:ascii="Garamond" w:hAnsi="Garamond"/>
          <w:b/>
          <w:bCs/>
          <w:sz w:val="24"/>
          <w:szCs w:val="24"/>
        </w:rPr>
        <w:t xml:space="preserve"> -</w:t>
      </w:r>
      <w:r w:rsidRPr="009010F7">
        <w:rPr>
          <w:rFonts w:ascii="Garamond" w:hAnsi="Garamond"/>
          <w:b/>
          <w:bCs/>
          <w:sz w:val="24"/>
          <w:szCs w:val="24"/>
        </w:rPr>
        <w:t xml:space="preserve"> Contesto di riferimento e finalità generali </w:t>
      </w:r>
    </w:p>
    <w:p w14:paraId="01BE1E18" w14:textId="7650CC14" w:rsidR="00A06278" w:rsidRPr="009010F7" w:rsidRDefault="00A06278" w:rsidP="00A06278">
      <w:pPr>
        <w:jc w:val="both"/>
        <w:rPr>
          <w:rFonts w:ascii="Garamond" w:hAnsi="Garamond"/>
          <w:sz w:val="24"/>
          <w:szCs w:val="24"/>
        </w:rPr>
      </w:pPr>
      <w:r w:rsidRPr="009010F7">
        <w:rPr>
          <w:rFonts w:ascii="Garamond" w:hAnsi="Garamond"/>
          <w:sz w:val="24"/>
          <w:szCs w:val="24"/>
        </w:rPr>
        <w:t>Misura straordinaria di sostegno alle imprese finalizzata a contrastare gli effetti negativi, innescati dalla crisi epidemiologica COVID – 19, sul contesto sociale e produttivo comunale, alla luce degli effetti negativi delle misure di lockdown stabilite dal governo con i</w:t>
      </w:r>
      <w:r w:rsidR="0060720A">
        <w:rPr>
          <w:rFonts w:ascii="Garamond" w:hAnsi="Garamond"/>
          <w:sz w:val="24"/>
          <w:szCs w:val="24"/>
        </w:rPr>
        <w:t>l</w:t>
      </w:r>
      <w:r w:rsidRPr="009010F7">
        <w:rPr>
          <w:rFonts w:ascii="Garamond" w:hAnsi="Garamond"/>
          <w:sz w:val="24"/>
          <w:szCs w:val="24"/>
        </w:rPr>
        <w:t xml:space="preserve"> D.P.C.M.</w:t>
      </w:r>
      <w:r w:rsidR="0060720A">
        <w:rPr>
          <w:rFonts w:ascii="Garamond" w:hAnsi="Garamond"/>
          <w:sz w:val="24"/>
          <w:szCs w:val="24"/>
        </w:rPr>
        <w:t xml:space="preserve"> 24 ottobre 2020 ed i successivi provvedimenti in materia di contrasto alla diffusione della pandemia.</w:t>
      </w:r>
      <w:r w:rsidRPr="009010F7">
        <w:rPr>
          <w:rFonts w:ascii="Garamond" w:hAnsi="Garamond"/>
          <w:sz w:val="24"/>
          <w:szCs w:val="24"/>
        </w:rPr>
        <w:t xml:space="preserve">  </w:t>
      </w:r>
    </w:p>
    <w:p w14:paraId="6E9C4B25" w14:textId="01E122F6" w:rsidR="00A06278" w:rsidRPr="009010F7" w:rsidRDefault="00A06278" w:rsidP="009A3770">
      <w:pPr>
        <w:jc w:val="both"/>
        <w:rPr>
          <w:rFonts w:ascii="Garamond" w:hAnsi="Garamond"/>
          <w:sz w:val="24"/>
          <w:szCs w:val="24"/>
        </w:rPr>
      </w:pPr>
      <w:r w:rsidRPr="009010F7">
        <w:rPr>
          <w:rFonts w:ascii="Garamond" w:hAnsi="Garamond"/>
          <w:b/>
          <w:bCs/>
          <w:sz w:val="24"/>
          <w:szCs w:val="24"/>
        </w:rPr>
        <w:t>Art. 2</w:t>
      </w:r>
      <w:r w:rsidR="009010F7">
        <w:rPr>
          <w:rFonts w:ascii="Garamond" w:hAnsi="Garamond"/>
          <w:b/>
          <w:bCs/>
          <w:sz w:val="24"/>
          <w:szCs w:val="24"/>
        </w:rPr>
        <w:t xml:space="preserve"> -</w:t>
      </w:r>
      <w:r w:rsidRPr="009010F7">
        <w:rPr>
          <w:rFonts w:ascii="Garamond" w:hAnsi="Garamond"/>
          <w:b/>
          <w:bCs/>
          <w:sz w:val="24"/>
          <w:szCs w:val="24"/>
        </w:rPr>
        <w:t xml:space="preserve"> Tipologia di intervento </w:t>
      </w:r>
    </w:p>
    <w:p w14:paraId="16037A88" w14:textId="77777777" w:rsidR="009010F7" w:rsidRPr="009010F7" w:rsidRDefault="00A06278" w:rsidP="009A3770">
      <w:pPr>
        <w:jc w:val="both"/>
        <w:rPr>
          <w:rFonts w:ascii="Garamond" w:hAnsi="Garamond"/>
          <w:sz w:val="24"/>
          <w:szCs w:val="24"/>
        </w:rPr>
      </w:pPr>
      <w:r w:rsidRPr="009010F7">
        <w:rPr>
          <w:rFonts w:ascii="Garamond" w:hAnsi="Garamond"/>
          <w:sz w:val="24"/>
          <w:szCs w:val="24"/>
        </w:rPr>
        <w:t>Bonus nella forma di un contributo a fondo perduto una tantum, parametrato all’importo del dovuto e versato a titolo di TARI (Tassa rifiuti) per l’annualità 2020 da concedere ai richiedenti, la cui domanda evidenzia i requisiti indicati nel presente atto. L’aiuto è attuato attraverso una procedura non competitiva a sportello a sostegno dei destinatari come individuati al successivo articolo 4, tenendo conto degli elementi dichiarati mediante la modulistica allegata al presente avviso.</w:t>
      </w:r>
    </w:p>
    <w:p w14:paraId="4A0EC568" w14:textId="66E7A112" w:rsidR="00A06278" w:rsidRPr="009010F7" w:rsidRDefault="00A06278" w:rsidP="009A3770">
      <w:pPr>
        <w:jc w:val="both"/>
        <w:rPr>
          <w:rFonts w:ascii="Garamond" w:hAnsi="Garamond"/>
          <w:b/>
          <w:bCs/>
          <w:sz w:val="24"/>
          <w:szCs w:val="24"/>
        </w:rPr>
      </w:pPr>
      <w:r w:rsidRPr="009010F7">
        <w:rPr>
          <w:rFonts w:ascii="Garamond" w:hAnsi="Garamond"/>
          <w:b/>
          <w:bCs/>
          <w:sz w:val="24"/>
          <w:szCs w:val="24"/>
        </w:rPr>
        <w:t>Art. 3</w:t>
      </w:r>
      <w:r w:rsidR="009010F7">
        <w:rPr>
          <w:rFonts w:ascii="Garamond" w:hAnsi="Garamond"/>
          <w:b/>
          <w:bCs/>
          <w:sz w:val="24"/>
          <w:szCs w:val="24"/>
        </w:rPr>
        <w:t xml:space="preserve"> -</w:t>
      </w:r>
      <w:r w:rsidRPr="009010F7">
        <w:rPr>
          <w:rFonts w:ascii="Garamond" w:hAnsi="Garamond"/>
          <w:b/>
          <w:bCs/>
          <w:sz w:val="24"/>
          <w:szCs w:val="24"/>
        </w:rPr>
        <w:t xml:space="preserve"> Risorse disponibili e vincoli finanziari</w:t>
      </w:r>
    </w:p>
    <w:p w14:paraId="1951C83C" w14:textId="40D710EA" w:rsidR="00A06278" w:rsidRPr="009010F7" w:rsidRDefault="00A06278" w:rsidP="009A3770">
      <w:pPr>
        <w:jc w:val="both"/>
        <w:rPr>
          <w:rFonts w:ascii="Garamond" w:hAnsi="Garamond"/>
          <w:sz w:val="24"/>
          <w:szCs w:val="24"/>
        </w:rPr>
      </w:pPr>
      <w:r w:rsidRPr="009010F7">
        <w:rPr>
          <w:rFonts w:ascii="Garamond" w:hAnsi="Garamond"/>
          <w:sz w:val="24"/>
          <w:szCs w:val="24"/>
        </w:rPr>
        <w:t xml:space="preserve">L’intervento è finanziato per complessivi euro </w:t>
      </w:r>
      <w:r w:rsidR="009010F7" w:rsidRPr="009010F7">
        <w:rPr>
          <w:rFonts w:ascii="Garamond" w:hAnsi="Garamond"/>
          <w:sz w:val="24"/>
          <w:szCs w:val="24"/>
        </w:rPr>
        <w:t>500</w:t>
      </w:r>
      <w:r w:rsidRPr="009010F7">
        <w:rPr>
          <w:rFonts w:ascii="Garamond" w:hAnsi="Garamond"/>
          <w:sz w:val="24"/>
          <w:szCs w:val="24"/>
        </w:rPr>
        <w:t>.000,00</w:t>
      </w:r>
      <w:r w:rsidR="009010F7" w:rsidRPr="009010F7">
        <w:rPr>
          <w:rFonts w:ascii="Garamond" w:hAnsi="Garamond"/>
          <w:sz w:val="24"/>
          <w:szCs w:val="24"/>
        </w:rPr>
        <w:t>.</w:t>
      </w:r>
      <w:r w:rsidRPr="009010F7">
        <w:rPr>
          <w:rFonts w:ascii="Garamond" w:hAnsi="Garamond"/>
          <w:sz w:val="24"/>
          <w:szCs w:val="24"/>
        </w:rPr>
        <w:t xml:space="preserve"> </w:t>
      </w:r>
      <w:r w:rsidR="009010F7" w:rsidRPr="009010F7">
        <w:rPr>
          <w:rFonts w:ascii="Garamond" w:hAnsi="Garamond"/>
          <w:sz w:val="24"/>
          <w:szCs w:val="24"/>
        </w:rPr>
        <w:t xml:space="preserve">Il comune di Pesaro </w:t>
      </w:r>
      <w:r w:rsidRPr="009010F7">
        <w:rPr>
          <w:rFonts w:ascii="Garamond" w:hAnsi="Garamond"/>
          <w:sz w:val="24"/>
          <w:szCs w:val="24"/>
        </w:rPr>
        <w:t xml:space="preserve">si riserva la facoltà di rifinanziamento dell’avviso ovvero, in caso di economie, di disporre di un diverso utilizzo delle medesime. </w:t>
      </w:r>
    </w:p>
    <w:p w14:paraId="02CEC420" w14:textId="2D9C64E2" w:rsidR="009010F7" w:rsidRPr="009010F7" w:rsidRDefault="00A06278" w:rsidP="009A3770">
      <w:pPr>
        <w:jc w:val="both"/>
        <w:rPr>
          <w:rFonts w:ascii="Garamond" w:hAnsi="Garamond"/>
          <w:b/>
          <w:bCs/>
          <w:sz w:val="24"/>
          <w:szCs w:val="24"/>
        </w:rPr>
      </w:pPr>
      <w:r w:rsidRPr="009010F7">
        <w:rPr>
          <w:rFonts w:ascii="Garamond" w:hAnsi="Garamond"/>
          <w:b/>
          <w:bCs/>
          <w:sz w:val="24"/>
          <w:szCs w:val="24"/>
        </w:rPr>
        <w:t xml:space="preserve">Art. </w:t>
      </w:r>
      <w:r w:rsidR="009010F7" w:rsidRPr="009010F7">
        <w:rPr>
          <w:rFonts w:ascii="Garamond" w:hAnsi="Garamond"/>
          <w:b/>
          <w:bCs/>
          <w:sz w:val="24"/>
          <w:szCs w:val="24"/>
        </w:rPr>
        <w:t>4</w:t>
      </w:r>
      <w:r w:rsidRPr="009010F7">
        <w:rPr>
          <w:rFonts w:ascii="Garamond" w:hAnsi="Garamond"/>
          <w:b/>
          <w:bCs/>
          <w:sz w:val="24"/>
          <w:szCs w:val="24"/>
        </w:rPr>
        <w:t xml:space="preserve"> </w:t>
      </w:r>
      <w:r w:rsidR="009010F7">
        <w:rPr>
          <w:rFonts w:ascii="Garamond" w:hAnsi="Garamond"/>
          <w:b/>
          <w:bCs/>
          <w:sz w:val="24"/>
          <w:szCs w:val="24"/>
        </w:rPr>
        <w:t xml:space="preserve">- </w:t>
      </w:r>
      <w:r w:rsidRPr="009010F7">
        <w:rPr>
          <w:rFonts w:ascii="Garamond" w:hAnsi="Garamond"/>
          <w:b/>
          <w:bCs/>
          <w:sz w:val="24"/>
          <w:szCs w:val="24"/>
        </w:rPr>
        <w:t xml:space="preserve">Destinatari </w:t>
      </w:r>
    </w:p>
    <w:p w14:paraId="4712C920" w14:textId="77777777" w:rsidR="009010F7" w:rsidRPr="0060720A" w:rsidRDefault="00A06278" w:rsidP="009A3770">
      <w:pPr>
        <w:jc w:val="both"/>
        <w:rPr>
          <w:rFonts w:ascii="Garamond" w:hAnsi="Garamond"/>
          <w:sz w:val="24"/>
          <w:szCs w:val="24"/>
        </w:rPr>
      </w:pPr>
      <w:r w:rsidRPr="0060720A">
        <w:rPr>
          <w:rFonts w:ascii="Garamond" w:hAnsi="Garamond"/>
          <w:sz w:val="24"/>
          <w:szCs w:val="24"/>
        </w:rPr>
        <w:t>Possono presentare domanda</w:t>
      </w:r>
      <w:r w:rsidR="009010F7" w:rsidRPr="0060720A">
        <w:rPr>
          <w:rFonts w:ascii="Garamond" w:hAnsi="Garamond"/>
          <w:sz w:val="24"/>
          <w:szCs w:val="24"/>
        </w:rPr>
        <w:t xml:space="preserve"> le imprese ed in generale i contribuenti </w:t>
      </w:r>
      <w:r w:rsidRPr="0060720A">
        <w:rPr>
          <w:rFonts w:ascii="Garamond" w:hAnsi="Garamond"/>
          <w:sz w:val="24"/>
          <w:szCs w:val="24"/>
        </w:rPr>
        <w:t>in possesso dei seguenti requisiti:</w:t>
      </w:r>
    </w:p>
    <w:p w14:paraId="3A02CF31" w14:textId="44A29533" w:rsidR="009010F7" w:rsidRPr="005374CE" w:rsidRDefault="009010F7" w:rsidP="009D17A5">
      <w:pPr>
        <w:pStyle w:val="Paragrafoelenco"/>
        <w:numPr>
          <w:ilvl w:val="0"/>
          <w:numId w:val="6"/>
        </w:numPr>
        <w:jc w:val="both"/>
        <w:rPr>
          <w:rFonts w:ascii="Garamond" w:hAnsi="Garamond"/>
          <w:sz w:val="24"/>
          <w:szCs w:val="24"/>
        </w:rPr>
      </w:pPr>
      <w:r w:rsidRPr="009D17A5">
        <w:rPr>
          <w:rFonts w:ascii="Garamond" w:hAnsi="Garamond"/>
          <w:sz w:val="24"/>
          <w:szCs w:val="24"/>
        </w:rPr>
        <w:t>es</w:t>
      </w:r>
      <w:r w:rsidR="0060720A" w:rsidRPr="009D17A5">
        <w:rPr>
          <w:rFonts w:ascii="Garamond" w:hAnsi="Garamond"/>
          <w:sz w:val="24"/>
          <w:szCs w:val="24"/>
        </w:rPr>
        <w:t xml:space="preserve">ercitare attività imprenditoriale ed </w:t>
      </w:r>
      <w:r w:rsidRPr="009D17A5">
        <w:rPr>
          <w:rFonts w:ascii="Garamond" w:hAnsi="Garamond"/>
          <w:sz w:val="24"/>
          <w:szCs w:val="24"/>
        </w:rPr>
        <w:t>e</w:t>
      </w:r>
      <w:r w:rsidR="0060720A" w:rsidRPr="009D17A5">
        <w:rPr>
          <w:rFonts w:ascii="Garamond" w:hAnsi="Garamond"/>
          <w:sz w:val="24"/>
          <w:szCs w:val="24"/>
        </w:rPr>
        <w:t>ssere</w:t>
      </w:r>
      <w:r w:rsidRPr="009D17A5">
        <w:rPr>
          <w:rFonts w:ascii="Garamond" w:hAnsi="Garamond"/>
          <w:sz w:val="24"/>
          <w:szCs w:val="24"/>
        </w:rPr>
        <w:t xml:space="preserve"> titolari di un</w:t>
      </w:r>
      <w:r w:rsidR="0060720A" w:rsidRPr="009D17A5">
        <w:rPr>
          <w:rFonts w:ascii="Garamond" w:hAnsi="Garamond"/>
          <w:sz w:val="24"/>
          <w:szCs w:val="24"/>
        </w:rPr>
        <w:t>a utenza non domestica TARI</w:t>
      </w:r>
      <w:r w:rsidR="009D17A5" w:rsidRPr="009D17A5">
        <w:rPr>
          <w:rFonts w:ascii="Garamond" w:hAnsi="Garamond"/>
          <w:sz w:val="24"/>
          <w:szCs w:val="24"/>
        </w:rPr>
        <w:t xml:space="preserve"> classificata in una delle seguenti categorie </w:t>
      </w:r>
      <w:r w:rsidR="005374CE">
        <w:rPr>
          <w:rFonts w:ascii="Garamond" w:hAnsi="Garamond"/>
          <w:sz w:val="24"/>
          <w:szCs w:val="24"/>
        </w:rPr>
        <w:t>definite dall’</w:t>
      </w:r>
      <w:r w:rsidR="009D17A5" w:rsidRPr="009D17A5">
        <w:rPr>
          <w:rFonts w:ascii="Garamond" w:hAnsi="Garamond"/>
          <w:sz w:val="24"/>
          <w:szCs w:val="24"/>
        </w:rPr>
        <w:t xml:space="preserve">allegato A) al vigente Regolamento </w:t>
      </w:r>
      <w:r w:rsidR="009D17A5" w:rsidRPr="005374CE">
        <w:rPr>
          <w:rFonts w:ascii="Garamond" w:hAnsi="Garamond"/>
          <w:sz w:val="24"/>
          <w:szCs w:val="24"/>
        </w:rPr>
        <w:t>comunale TARI:</w:t>
      </w:r>
    </w:p>
    <w:p w14:paraId="0B38F8DD" w14:textId="47192F4D" w:rsidR="009D17A5" w:rsidRPr="005374CE" w:rsidRDefault="009D17A5" w:rsidP="009010F7">
      <w:pPr>
        <w:pStyle w:val="Paragrafoelenco"/>
        <w:numPr>
          <w:ilvl w:val="0"/>
          <w:numId w:val="4"/>
        </w:numPr>
        <w:jc w:val="both"/>
        <w:rPr>
          <w:rFonts w:ascii="Garamond" w:hAnsi="Garamond"/>
          <w:sz w:val="24"/>
          <w:szCs w:val="24"/>
        </w:rPr>
      </w:pPr>
      <w:r w:rsidRPr="005374CE">
        <w:rPr>
          <w:rFonts w:ascii="Garamond" w:hAnsi="Garamond"/>
          <w:sz w:val="24"/>
          <w:szCs w:val="24"/>
        </w:rPr>
        <w:lastRenderedPageBreak/>
        <w:t xml:space="preserve">Cat. 2 - </w:t>
      </w:r>
      <w:r w:rsidRPr="005374CE">
        <w:rPr>
          <w:rFonts w:ascii="Garamond" w:hAnsi="Garamond"/>
          <w:i/>
          <w:iCs/>
          <w:sz w:val="24"/>
          <w:szCs w:val="24"/>
        </w:rPr>
        <w:t>Cinematografi e teatri</w:t>
      </w:r>
      <w:r w:rsidRPr="005374CE">
        <w:rPr>
          <w:rFonts w:ascii="Garamond" w:hAnsi="Garamond"/>
          <w:sz w:val="24"/>
          <w:szCs w:val="24"/>
        </w:rPr>
        <w:t xml:space="preserve"> </w:t>
      </w:r>
      <w:bookmarkStart w:id="1" w:name="_Hlk63769544"/>
      <w:r w:rsidR="005374CE">
        <w:rPr>
          <w:rFonts w:ascii="Garamond" w:hAnsi="Garamond"/>
          <w:sz w:val="24"/>
          <w:szCs w:val="24"/>
        </w:rPr>
        <w:t>(intera categoria)</w:t>
      </w:r>
      <w:bookmarkEnd w:id="1"/>
      <w:r w:rsidR="005374CE">
        <w:rPr>
          <w:rFonts w:ascii="Garamond" w:hAnsi="Garamond"/>
          <w:sz w:val="24"/>
          <w:szCs w:val="24"/>
        </w:rPr>
        <w:t>;</w:t>
      </w:r>
    </w:p>
    <w:p w14:paraId="30FA580D" w14:textId="00B96A53" w:rsidR="009D17A5" w:rsidRPr="004B50DB" w:rsidRDefault="009D17A5" w:rsidP="009010F7">
      <w:pPr>
        <w:pStyle w:val="Paragrafoelenco"/>
        <w:numPr>
          <w:ilvl w:val="0"/>
          <w:numId w:val="4"/>
        </w:numPr>
        <w:jc w:val="both"/>
        <w:rPr>
          <w:rFonts w:ascii="Garamond" w:hAnsi="Garamond"/>
          <w:sz w:val="24"/>
          <w:szCs w:val="24"/>
        </w:rPr>
      </w:pPr>
      <w:r w:rsidRPr="005374CE">
        <w:rPr>
          <w:rFonts w:ascii="Garamond" w:hAnsi="Garamond"/>
          <w:sz w:val="24"/>
          <w:szCs w:val="24"/>
        </w:rPr>
        <w:t xml:space="preserve">Cat. 4 - con esclusivo </w:t>
      </w:r>
      <w:r w:rsidRPr="004B50DB">
        <w:rPr>
          <w:rFonts w:ascii="Garamond" w:hAnsi="Garamond"/>
          <w:sz w:val="24"/>
          <w:szCs w:val="24"/>
        </w:rPr>
        <w:t>riferimento a</w:t>
      </w:r>
      <w:r w:rsidR="005374CE" w:rsidRPr="004B50DB">
        <w:rPr>
          <w:rFonts w:ascii="Garamond" w:hAnsi="Garamond"/>
          <w:sz w:val="24"/>
          <w:szCs w:val="24"/>
        </w:rPr>
        <w:t>ll’attività di</w:t>
      </w:r>
      <w:r w:rsidRPr="004B50DB">
        <w:rPr>
          <w:rFonts w:ascii="Garamond" w:hAnsi="Garamond"/>
          <w:sz w:val="24"/>
          <w:szCs w:val="24"/>
        </w:rPr>
        <w:t xml:space="preserve"> </w:t>
      </w:r>
      <w:r w:rsidRPr="004B50DB">
        <w:rPr>
          <w:rFonts w:ascii="Garamond" w:hAnsi="Garamond"/>
          <w:i/>
          <w:iCs/>
          <w:sz w:val="24"/>
          <w:szCs w:val="24"/>
        </w:rPr>
        <w:t>campeggi</w:t>
      </w:r>
      <w:r w:rsidRPr="004B50DB">
        <w:rPr>
          <w:rFonts w:ascii="Garamond" w:hAnsi="Garamond"/>
          <w:sz w:val="24"/>
          <w:szCs w:val="24"/>
        </w:rPr>
        <w:t xml:space="preserve"> e</w:t>
      </w:r>
      <w:r w:rsidRPr="004B50DB">
        <w:rPr>
          <w:rFonts w:ascii="Garamond" w:hAnsi="Garamond"/>
          <w:i/>
          <w:iCs/>
          <w:sz w:val="24"/>
          <w:szCs w:val="24"/>
        </w:rPr>
        <w:t xml:space="preserve"> impianti sportivi</w:t>
      </w:r>
      <w:r w:rsidR="005374CE" w:rsidRPr="004B50DB">
        <w:rPr>
          <w:rFonts w:ascii="Garamond" w:hAnsi="Garamond"/>
          <w:sz w:val="24"/>
          <w:szCs w:val="24"/>
        </w:rPr>
        <w:t>;</w:t>
      </w:r>
    </w:p>
    <w:p w14:paraId="77D37E22" w14:textId="7AEB30A7" w:rsidR="009D17A5" w:rsidRPr="004B50DB" w:rsidRDefault="009D17A5" w:rsidP="009010F7">
      <w:pPr>
        <w:pStyle w:val="Paragrafoelenco"/>
        <w:numPr>
          <w:ilvl w:val="0"/>
          <w:numId w:val="4"/>
        </w:numPr>
        <w:jc w:val="both"/>
        <w:rPr>
          <w:rFonts w:ascii="Garamond" w:hAnsi="Garamond"/>
          <w:sz w:val="24"/>
          <w:szCs w:val="24"/>
        </w:rPr>
      </w:pPr>
      <w:r w:rsidRPr="004B50DB">
        <w:rPr>
          <w:rFonts w:ascii="Garamond" w:hAnsi="Garamond"/>
          <w:sz w:val="24"/>
          <w:szCs w:val="24"/>
        </w:rPr>
        <w:t xml:space="preserve">Cat. 7 - </w:t>
      </w:r>
      <w:r w:rsidRPr="004B50DB">
        <w:rPr>
          <w:rFonts w:ascii="Garamond" w:hAnsi="Garamond"/>
          <w:i/>
          <w:iCs/>
          <w:sz w:val="24"/>
          <w:szCs w:val="24"/>
        </w:rPr>
        <w:t>Alberghi con ristorante</w:t>
      </w:r>
      <w:r w:rsidR="005374CE" w:rsidRPr="004B50DB">
        <w:rPr>
          <w:rFonts w:ascii="Garamond" w:hAnsi="Garamond"/>
          <w:i/>
          <w:iCs/>
          <w:sz w:val="24"/>
          <w:szCs w:val="24"/>
        </w:rPr>
        <w:t xml:space="preserve"> </w:t>
      </w:r>
      <w:r w:rsidR="005374CE" w:rsidRPr="004B50DB">
        <w:rPr>
          <w:rFonts w:ascii="Garamond" w:hAnsi="Garamond"/>
          <w:sz w:val="24"/>
          <w:szCs w:val="24"/>
        </w:rPr>
        <w:t>(intera categoria);</w:t>
      </w:r>
    </w:p>
    <w:p w14:paraId="568CF504" w14:textId="491BF2E0" w:rsidR="009D17A5" w:rsidRPr="004B50DB" w:rsidRDefault="009D17A5" w:rsidP="005374CE">
      <w:pPr>
        <w:pStyle w:val="Paragrafoelenco"/>
        <w:numPr>
          <w:ilvl w:val="0"/>
          <w:numId w:val="4"/>
        </w:numPr>
        <w:jc w:val="both"/>
        <w:rPr>
          <w:rFonts w:ascii="Garamond" w:hAnsi="Garamond"/>
          <w:sz w:val="24"/>
          <w:szCs w:val="24"/>
        </w:rPr>
      </w:pPr>
      <w:r w:rsidRPr="004B50DB">
        <w:rPr>
          <w:rFonts w:ascii="Garamond" w:hAnsi="Garamond"/>
          <w:sz w:val="24"/>
          <w:szCs w:val="24"/>
        </w:rPr>
        <w:t xml:space="preserve">Cat. 8 - </w:t>
      </w:r>
      <w:r w:rsidRPr="004B50DB">
        <w:rPr>
          <w:rFonts w:ascii="Garamond" w:hAnsi="Garamond"/>
          <w:i/>
          <w:iCs/>
          <w:sz w:val="24"/>
          <w:szCs w:val="24"/>
        </w:rPr>
        <w:t>Alberghi senza ristorante</w:t>
      </w:r>
      <w:r w:rsidRPr="004B50DB">
        <w:rPr>
          <w:rFonts w:ascii="Garamond" w:hAnsi="Garamond"/>
          <w:sz w:val="24"/>
          <w:szCs w:val="24"/>
        </w:rPr>
        <w:t xml:space="preserve"> </w:t>
      </w:r>
      <w:r w:rsidR="005374CE" w:rsidRPr="004B50DB">
        <w:rPr>
          <w:rFonts w:ascii="Garamond" w:hAnsi="Garamond"/>
          <w:sz w:val="24"/>
          <w:szCs w:val="24"/>
        </w:rPr>
        <w:t>(intera categoria);</w:t>
      </w:r>
    </w:p>
    <w:p w14:paraId="23A75934" w14:textId="79D2D780" w:rsidR="005374CE" w:rsidRPr="004B50DB" w:rsidRDefault="005374CE" w:rsidP="005374CE">
      <w:pPr>
        <w:pStyle w:val="Paragrafoelenco"/>
        <w:numPr>
          <w:ilvl w:val="0"/>
          <w:numId w:val="4"/>
        </w:numPr>
        <w:jc w:val="both"/>
        <w:rPr>
          <w:rFonts w:ascii="Garamond" w:hAnsi="Garamond"/>
          <w:sz w:val="24"/>
          <w:szCs w:val="24"/>
        </w:rPr>
      </w:pPr>
      <w:r w:rsidRPr="004B50DB">
        <w:rPr>
          <w:rFonts w:ascii="Garamond" w:hAnsi="Garamond"/>
          <w:sz w:val="24"/>
          <w:szCs w:val="24"/>
        </w:rPr>
        <w:t xml:space="preserve">Cat. 22 - </w:t>
      </w:r>
      <w:r w:rsidRPr="004B50DB">
        <w:rPr>
          <w:rFonts w:ascii="Garamond" w:hAnsi="Garamond"/>
          <w:i/>
          <w:iCs/>
          <w:sz w:val="24"/>
          <w:szCs w:val="24"/>
        </w:rPr>
        <w:t>Ristoranti, trattorie, osterie, pizzerie, pub</w:t>
      </w:r>
      <w:r w:rsidRPr="004B50DB">
        <w:rPr>
          <w:rFonts w:ascii="Garamond" w:hAnsi="Garamond"/>
          <w:sz w:val="24"/>
          <w:szCs w:val="24"/>
        </w:rPr>
        <w:t xml:space="preserve"> (intera categoria);</w:t>
      </w:r>
    </w:p>
    <w:p w14:paraId="1F2E9BEE" w14:textId="28A23A1E" w:rsidR="009D17A5" w:rsidRPr="004B50DB" w:rsidRDefault="009D17A5" w:rsidP="009010F7">
      <w:pPr>
        <w:pStyle w:val="Paragrafoelenco"/>
        <w:numPr>
          <w:ilvl w:val="0"/>
          <w:numId w:val="4"/>
        </w:numPr>
        <w:jc w:val="both"/>
        <w:rPr>
          <w:rFonts w:ascii="Garamond" w:hAnsi="Garamond"/>
          <w:sz w:val="24"/>
          <w:szCs w:val="24"/>
        </w:rPr>
      </w:pPr>
      <w:r w:rsidRPr="004B50DB">
        <w:rPr>
          <w:rFonts w:ascii="Garamond" w:hAnsi="Garamond"/>
          <w:sz w:val="24"/>
          <w:szCs w:val="24"/>
        </w:rPr>
        <w:t xml:space="preserve">Cat. 23 - </w:t>
      </w:r>
      <w:r w:rsidRPr="004B50DB">
        <w:rPr>
          <w:rFonts w:ascii="Garamond" w:hAnsi="Garamond"/>
          <w:i/>
          <w:iCs/>
          <w:sz w:val="24"/>
          <w:szCs w:val="24"/>
        </w:rPr>
        <w:t>Mense, birrerie, amburgherie</w:t>
      </w:r>
      <w:r w:rsidRPr="004B50DB">
        <w:rPr>
          <w:rFonts w:ascii="Garamond" w:hAnsi="Garamond"/>
          <w:sz w:val="24"/>
          <w:szCs w:val="24"/>
        </w:rPr>
        <w:t xml:space="preserve"> </w:t>
      </w:r>
      <w:r w:rsidR="005374CE" w:rsidRPr="004B50DB">
        <w:rPr>
          <w:rFonts w:ascii="Garamond" w:hAnsi="Garamond"/>
          <w:sz w:val="24"/>
          <w:szCs w:val="24"/>
        </w:rPr>
        <w:t>(intera categoria);</w:t>
      </w:r>
    </w:p>
    <w:p w14:paraId="2DFA8842" w14:textId="737F6857" w:rsidR="009D17A5" w:rsidRPr="004B50DB" w:rsidRDefault="009D17A5" w:rsidP="009010F7">
      <w:pPr>
        <w:pStyle w:val="Paragrafoelenco"/>
        <w:numPr>
          <w:ilvl w:val="0"/>
          <w:numId w:val="4"/>
        </w:numPr>
        <w:jc w:val="both"/>
        <w:rPr>
          <w:rFonts w:ascii="Garamond" w:hAnsi="Garamond"/>
          <w:sz w:val="24"/>
          <w:szCs w:val="24"/>
        </w:rPr>
      </w:pPr>
      <w:r w:rsidRPr="004B50DB">
        <w:rPr>
          <w:rFonts w:ascii="Garamond" w:hAnsi="Garamond"/>
          <w:sz w:val="24"/>
          <w:szCs w:val="24"/>
        </w:rPr>
        <w:t xml:space="preserve">Cat. 24 </w:t>
      </w:r>
      <w:r w:rsidR="005374CE" w:rsidRPr="004B50DB">
        <w:rPr>
          <w:rFonts w:ascii="Garamond" w:hAnsi="Garamond"/>
          <w:sz w:val="24"/>
          <w:szCs w:val="24"/>
        </w:rPr>
        <w:t xml:space="preserve">- </w:t>
      </w:r>
      <w:r w:rsidRPr="004B50DB">
        <w:rPr>
          <w:rFonts w:ascii="Garamond" w:hAnsi="Garamond"/>
          <w:i/>
          <w:iCs/>
          <w:sz w:val="24"/>
          <w:szCs w:val="24"/>
        </w:rPr>
        <w:t>Bar, caffè, pasticceria</w:t>
      </w:r>
      <w:r w:rsidRPr="004B50DB">
        <w:rPr>
          <w:rFonts w:ascii="Garamond" w:hAnsi="Garamond"/>
          <w:sz w:val="24"/>
          <w:szCs w:val="24"/>
        </w:rPr>
        <w:t xml:space="preserve"> </w:t>
      </w:r>
      <w:r w:rsidR="005374CE" w:rsidRPr="004B50DB">
        <w:rPr>
          <w:rFonts w:ascii="Garamond" w:hAnsi="Garamond"/>
          <w:sz w:val="24"/>
          <w:szCs w:val="24"/>
        </w:rPr>
        <w:t>(intera categoria);</w:t>
      </w:r>
    </w:p>
    <w:p w14:paraId="21CB9E13" w14:textId="729C6B09" w:rsidR="009D17A5" w:rsidRPr="004B50DB" w:rsidRDefault="009D17A5" w:rsidP="009010F7">
      <w:pPr>
        <w:pStyle w:val="Paragrafoelenco"/>
        <w:numPr>
          <w:ilvl w:val="0"/>
          <w:numId w:val="4"/>
        </w:numPr>
        <w:jc w:val="both"/>
        <w:rPr>
          <w:rFonts w:ascii="Garamond" w:hAnsi="Garamond"/>
          <w:sz w:val="24"/>
          <w:szCs w:val="24"/>
        </w:rPr>
      </w:pPr>
      <w:r w:rsidRPr="004B50DB">
        <w:rPr>
          <w:rFonts w:ascii="Garamond" w:hAnsi="Garamond"/>
          <w:sz w:val="24"/>
          <w:szCs w:val="24"/>
        </w:rPr>
        <w:t xml:space="preserve">Cat. 27 </w:t>
      </w:r>
      <w:r w:rsidR="005374CE" w:rsidRPr="004B50DB">
        <w:rPr>
          <w:rFonts w:ascii="Garamond" w:hAnsi="Garamond"/>
          <w:sz w:val="24"/>
          <w:szCs w:val="24"/>
        </w:rPr>
        <w:t xml:space="preserve">- con esclusivo riferimento all’attività di </w:t>
      </w:r>
      <w:r w:rsidR="005374CE" w:rsidRPr="004B50DB">
        <w:rPr>
          <w:rFonts w:ascii="Garamond" w:hAnsi="Garamond"/>
          <w:i/>
          <w:iCs/>
          <w:sz w:val="24"/>
          <w:szCs w:val="24"/>
        </w:rPr>
        <w:t>p</w:t>
      </w:r>
      <w:r w:rsidRPr="004B50DB">
        <w:rPr>
          <w:rFonts w:ascii="Garamond" w:hAnsi="Garamond"/>
          <w:i/>
          <w:iCs/>
          <w:sz w:val="24"/>
          <w:szCs w:val="24"/>
        </w:rPr>
        <w:t>izza al taglio</w:t>
      </w:r>
      <w:r w:rsidR="005374CE" w:rsidRPr="004B50DB">
        <w:rPr>
          <w:rFonts w:ascii="Garamond" w:hAnsi="Garamond"/>
          <w:i/>
          <w:iCs/>
          <w:sz w:val="24"/>
          <w:szCs w:val="24"/>
        </w:rPr>
        <w:t>;</w:t>
      </w:r>
    </w:p>
    <w:p w14:paraId="53E78F4F" w14:textId="75C325D0" w:rsidR="009D17A5" w:rsidRDefault="009D17A5" w:rsidP="009010F7">
      <w:pPr>
        <w:pStyle w:val="Paragrafoelenco"/>
        <w:numPr>
          <w:ilvl w:val="0"/>
          <w:numId w:val="4"/>
        </w:numPr>
        <w:jc w:val="both"/>
        <w:rPr>
          <w:rFonts w:ascii="Garamond" w:hAnsi="Garamond"/>
          <w:sz w:val="24"/>
          <w:szCs w:val="24"/>
        </w:rPr>
      </w:pPr>
      <w:r w:rsidRPr="005374CE">
        <w:rPr>
          <w:rFonts w:ascii="Garamond" w:hAnsi="Garamond"/>
          <w:sz w:val="24"/>
          <w:szCs w:val="24"/>
        </w:rPr>
        <w:t xml:space="preserve">Cat. 30 </w:t>
      </w:r>
      <w:r w:rsidR="005374CE" w:rsidRPr="005374CE">
        <w:rPr>
          <w:rFonts w:ascii="Garamond" w:hAnsi="Garamond"/>
          <w:sz w:val="24"/>
          <w:szCs w:val="24"/>
        </w:rPr>
        <w:t xml:space="preserve">- </w:t>
      </w:r>
      <w:r w:rsidRPr="005374CE">
        <w:rPr>
          <w:rFonts w:ascii="Garamond" w:hAnsi="Garamond"/>
          <w:i/>
          <w:iCs/>
          <w:sz w:val="24"/>
          <w:szCs w:val="24"/>
        </w:rPr>
        <w:t>Discoteche, night club</w:t>
      </w:r>
      <w:r w:rsidR="005374CE">
        <w:rPr>
          <w:rFonts w:ascii="Garamond" w:hAnsi="Garamond"/>
          <w:i/>
          <w:iCs/>
          <w:sz w:val="24"/>
          <w:szCs w:val="24"/>
        </w:rPr>
        <w:t xml:space="preserve"> </w:t>
      </w:r>
      <w:r w:rsidR="005374CE">
        <w:rPr>
          <w:rFonts w:ascii="Garamond" w:hAnsi="Garamond"/>
          <w:sz w:val="24"/>
          <w:szCs w:val="24"/>
        </w:rPr>
        <w:t>(intera categoria);</w:t>
      </w:r>
    </w:p>
    <w:p w14:paraId="6E4779D1" w14:textId="4275ACD7" w:rsidR="005374CE" w:rsidRPr="00CB1890" w:rsidRDefault="005374CE" w:rsidP="009010F7">
      <w:pPr>
        <w:pStyle w:val="Paragrafoelenco"/>
        <w:numPr>
          <w:ilvl w:val="0"/>
          <w:numId w:val="4"/>
        </w:numPr>
        <w:jc w:val="both"/>
        <w:rPr>
          <w:rFonts w:ascii="Garamond" w:hAnsi="Garamond"/>
          <w:sz w:val="24"/>
          <w:szCs w:val="24"/>
        </w:rPr>
      </w:pPr>
      <w:r>
        <w:rPr>
          <w:rFonts w:ascii="Garamond" w:hAnsi="Garamond"/>
          <w:sz w:val="24"/>
          <w:szCs w:val="24"/>
        </w:rPr>
        <w:t xml:space="preserve">A prescindere dalla categoria TARI in cui è classificata l’utenza: </w:t>
      </w:r>
      <w:r w:rsidRPr="005374CE">
        <w:rPr>
          <w:rFonts w:ascii="Garamond" w:hAnsi="Garamond"/>
          <w:i/>
          <w:iCs/>
          <w:sz w:val="24"/>
          <w:szCs w:val="24"/>
        </w:rPr>
        <w:t>agenzie di viaggi</w:t>
      </w:r>
      <w:r>
        <w:rPr>
          <w:rFonts w:ascii="Garamond" w:hAnsi="Garamond"/>
          <w:i/>
          <w:iCs/>
          <w:sz w:val="24"/>
          <w:szCs w:val="24"/>
        </w:rPr>
        <w:t>;</w:t>
      </w:r>
    </w:p>
    <w:p w14:paraId="1ED6DB7E" w14:textId="4919227C" w:rsidR="00CB1890" w:rsidRPr="0036628F" w:rsidRDefault="00CB1890" w:rsidP="009010F7">
      <w:pPr>
        <w:pStyle w:val="Paragrafoelenco"/>
        <w:numPr>
          <w:ilvl w:val="0"/>
          <w:numId w:val="4"/>
        </w:numPr>
        <w:jc w:val="both"/>
        <w:rPr>
          <w:rFonts w:ascii="Garamond" w:hAnsi="Garamond"/>
          <w:sz w:val="24"/>
          <w:szCs w:val="24"/>
        </w:rPr>
      </w:pPr>
      <w:r>
        <w:rPr>
          <w:rFonts w:ascii="Garamond" w:eastAsia="Calibri" w:hAnsi="Garamond"/>
          <w:sz w:val="24"/>
          <w:szCs w:val="24"/>
        </w:rPr>
        <w:t xml:space="preserve">esercizi commerciali situati all’interno dei centri commerciali chiusi nelle giornate festive </w:t>
      </w:r>
      <w:r w:rsidR="003B2787">
        <w:rPr>
          <w:rFonts w:ascii="Garamond" w:eastAsia="Calibri" w:hAnsi="Garamond"/>
          <w:sz w:val="24"/>
          <w:szCs w:val="24"/>
        </w:rPr>
        <w:t>e prefestive  per osservanza dei DPCM</w:t>
      </w:r>
    </w:p>
    <w:p w14:paraId="37748A80" w14:textId="733632BE" w:rsidR="0036628F" w:rsidRPr="0036628F" w:rsidRDefault="00A35BF7" w:rsidP="0036628F">
      <w:pPr>
        <w:ind w:left="426"/>
        <w:jc w:val="both"/>
        <w:rPr>
          <w:rFonts w:ascii="Garamond" w:hAnsi="Garamond"/>
          <w:sz w:val="24"/>
          <w:szCs w:val="24"/>
        </w:rPr>
      </w:pPr>
      <w:r>
        <w:rPr>
          <w:rFonts w:ascii="Garamond" w:hAnsi="Garamond"/>
          <w:sz w:val="24"/>
          <w:szCs w:val="24"/>
        </w:rPr>
        <w:t>Fermo il requisito dello svolgimento all’interno degli immobili di una delle attività d’impresa indicate al presente punto e della classificazione dell’utenza in una delle predette categorie, è</w:t>
      </w:r>
      <w:r w:rsidR="0036628F">
        <w:rPr>
          <w:rFonts w:ascii="Garamond" w:hAnsi="Garamond"/>
          <w:sz w:val="24"/>
          <w:szCs w:val="24"/>
        </w:rPr>
        <w:t xml:space="preserve"> ammessa la partecipazione, secondo le istruzioni previste dal successivo art. 6, anche qualora l’utenza TARI non sia intestata direttamente al soggetto giuridico che esercita l’attività imprenditoriale ma ad un legale rappresentante o ad un altro soggetto</w:t>
      </w:r>
      <w:r w:rsidR="005F3D26">
        <w:rPr>
          <w:rFonts w:ascii="Garamond" w:hAnsi="Garamond"/>
          <w:sz w:val="24"/>
          <w:szCs w:val="24"/>
        </w:rPr>
        <w:t xml:space="preserve"> comunque</w:t>
      </w:r>
      <w:r w:rsidR="0036628F">
        <w:rPr>
          <w:rFonts w:ascii="Garamond" w:hAnsi="Garamond"/>
          <w:sz w:val="24"/>
          <w:szCs w:val="24"/>
        </w:rPr>
        <w:t xml:space="preserve"> collegato all’attività.</w:t>
      </w:r>
    </w:p>
    <w:p w14:paraId="1704925C" w14:textId="34DD7CE5" w:rsidR="009010F7" w:rsidRPr="0060720A" w:rsidRDefault="009010F7" w:rsidP="00CD3DAB">
      <w:pPr>
        <w:ind w:left="426"/>
        <w:jc w:val="both"/>
        <w:rPr>
          <w:rFonts w:ascii="Garamond" w:hAnsi="Garamond"/>
          <w:sz w:val="24"/>
          <w:szCs w:val="24"/>
        </w:rPr>
      </w:pPr>
      <w:r w:rsidRPr="0060720A">
        <w:rPr>
          <w:rFonts w:ascii="Garamond" w:hAnsi="Garamond"/>
          <w:sz w:val="24"/>
          <w:szCs w:val="24"/>
        </w:rPr>
        <w:t>2)</w:t>
      </w:r>
      <w:r w:rsidR="00A06278" w:rsidRPr="0060720A">
        <w:rPr>
          <w:rFonts w:ascii="Garamond" w:hAnsi="Garamond"/>
          <w:sz w:val="24"/>
          <w:szCs w:val="24"/>
        </w:rPr>
        <w:t xml:space="preserve"> </w:t>
      </w:r>
      <w:r w:rsidRPr="0060720A">
        <w:rPr>
          <w:rFonts w:ascii="Garamond" w:hAnsi="Garamond"/>
          <w:sz w:val="24"/>
          <w:szCs w:val="24"/>
        </w:rPr>
        <w:t>perdita del fatturato nell’anno 2020 rispetto al 2019 non inferiore al 30%;</w:t>
      </w:r>
    </w:p>
    <w:p w14:paraId="45C96B4F" w14:textId="2971A57B" w:rsidR="009010F7" w:rsidRDefault="009010F7" w:rsidP="00CD3DAB">
      <w:pPr>
        <w:ind w:left="426"/>
        <w:jc w:val="both"/>
        <w:rPr>
          <w:rFonts w:ascii="Garamond" w:hAnsi="Garamond"/>
          <w:sz w:val="24"/>
          <w:szCs w:val="24"/>
        </w:rPr>
      </w:pPr>
      <w:r w:rsidRPr="0060720A">
        <w:rPr>
          <w:rFonts w:ascii="Garamond" w:hAnsi="Garamond"/>
          <w:sz w:val="24"/>
          <w:szCs w:val="24"/>
        </w:rPr>
        <w:t>3) essere in regola</w:t>
      </w:r>
      <w:r w:rsidR="00F32F2A" w:rsidRPr="0060720A">
        <w:rPr>
          <w:rFonts w:ascii="Garamond" w:hAnsi="Garamond"/>
          <w:sz w:val="24"/>
          <w:szCs w:val="24"/>
        </w:rPr>
        <w:t>, al momento della presentazione della domanda,</w:t>
      </w:r>
      <w:r w:rsidRPr="0060720A">
        <w:rPr>
          <w:rFonts w:ascii="Garamond" w:hAnsi="Garamond"/>
          <w:sz w:val="24"/>
          <w:szCs w:val="24"/>
        </w:rPr>
        <w:t xml:space="preserve"> con i versamenti della Tassa Rifiuti (TARI) sia per il 2020 che per gli anni precedenti</w:t>
      </w:r>
      <w:r w:rsidR="005374CE">
        <w:rPr>
          <w:rFonts w:ascii="Garamond" w:hAnsi="Garamond"/>
          <w:sz w:val="24"/>
          <w:szCs w:val="24"/>
        </w:rPr>
        <w:t>.</w:t>
      </w:r>
    </w:p>
    <w:p w14:paraId="7ABBC129" w14:textId="77E0B9C8" w:rsidR="00CD3DAB" w:rsidRDefault="00CD3DAB" w:rsidP="00CD3DAB">
      <w:pPr>
        <w:ind w:left="426"/>
        <w:jc w:val="both"/>
        <w:rPr>
          <w:b/>
        </w:rPr>
      </w:pPr>
      <w:r w:rsidRPr="00CD3DAB">
        <w:rPr>
          <w:rFonts w:ascii="Garamond" w:hAnsi="Garamond"/>
          <w:sz w:val="24"/>
          <w:szCs w:val="24"/>
        </w:rPr>
        <w:t xml:space="preserve">4) requisiti di carattere generale: DURC </w:t>
      </w:r>
      <w:r>
        <w:rPr>
          <w:rFonts w:ascii="Garamond" w:hAnsi="Garamond"/>
          <w:sz w:val="24"/>
          <w:szCs w:val="24"/>
        </w:rPr>
        <w:t xml:space="preserve">regolare </w:t>
      </w:r>
      <w:r w:rsidRPr="00CD3DAB">
        <w:rPr>
          <w:rFonts w:ascii="Garamond" w:hAnsi="Garamond"/>
          <w:sz w:val="24"/>
          <w:szCs w:val="24"/>
        </w:rPr>
        <w:t xml:space="preserve">e rispetto del regime </w:t>
      </w:r>
      <w:r w:rsidRPr="00CD3DAB">
        <w:rPr>
          <w:rFonts w:ascii="Garamond" w:hAnsi="Garamond"/>
          <w:i/>
          <w:iCs/>
          <w:sz w:val="24"/>
          <w:szCs w:val="24"/>
        </w:rPr>
        <w:t>de minimis</w:t>
      </w:r>
      <w:r w:rsidRPr="00CD3DAB">
        <w:rPr>
          <w:rFonts w:ascii="Garamond" w:hAnsi="Garamond"/>
          <w:sz w:val="24"/>
          <w:szCs w:val="24"/>
        </w:rPr>
        <w:t xml:space="preserve"> in m</w:t>
      </w:r>
      <w:r>
        <w:rPr>
          <w:rFonts w:ascii="Garamond" w:hAnsi="Garamond"/>
          <w:sz w:val="24"/>
          <w:szCs w:val="24"/>
        </w:rPr>
        <w:t>a</w:t>
      </w:r>
      <w:r w:rsidRPr="00CD3DAB">
        <w:rPr>
          <w:rFonts w:ascii="Garamond" w:hAnsi="Garamond"/>
          <w:sz w:val="24"/>
          <w:szCs w:val="24"/>
        </w:rPr>
        <w:t xml:space="preserve">teria di aiuti di </w:t>
      </w:r>
      <w:r>
        <w:rPr>
          <w:rFonts w:ascii="Garamond" w:hAnsi="Garamond"/>
          <w:sz w:val="24"/>
          <w:szCs w:val="24"/>
        </w:rPr>
        <w:t>S</w:t>
      </w:r>
      <w:r w:rsidRPr="00CD3DAB">
        <w:rPr>
          <w:rFonts w:ascii="Garamond" w:hAnsi="Garamond"/>
          <w:sz w:val="24"/>
          <w:szCs w:val="24"/>
        </w:rPr>
        <w:t>tato.</w:t>
      </w:r>
    </w:p>
    <w:p w14:paraId="69133A96" w14:textId="580ADB5F" w:rsidR="009010F7" w:rsidRPr="0060720A" w:rsidRDefault="00A06278" w:rsidP="009A3770">
      <w:pPr>
        <w:jc w:val="both"/>
        <w:rPr>
          <w:rFonts w:ascii="Garamond" w:hAnsi="Garamond"/>
          <w:b/>
          <w:bCs/>
          <w:sz w:val="24"/>
          <w:szCs w:val="24"/>
        </w:rPr>
      </w:pPr>
      <w:r w:rsidRPr="0060720A">
        <w:rPr>
          <w:rFonts w:ascii="Garamond" w:hAnsi="Garamond"/>
          <w:b/>
          <w:bCs/>
          <w:sz w:val="24"/>
          <w:szCs w:val="24"/>
        </w:rPr>
        <w:t xml:space="preserve">Art. </w:t>
      </w:r>
      <w:r w:rsidR="009010F7" w:rsidRPr="0060720A">
        <w:rPr>
          <w:rFonts w:ascii="Garamond" w:hAnsi="Garamond"/>
          <w:b/>
          <w:bCs/>
          <w:sz w:val="24"/>
          <w:szCs w:val="24"/>
        </w:rPr>
        <w:t>5</w:t>
      </w:r>
      <w:r w:rsidRPr="0060720A">
        <w:rPr>
          <w:rFonts w:ascii="Garamond" w:hAnsi="Garamond"/>
          <w:b/>
          <w:bCs/>
          <w:sz w:val="24"/>
          <w:szCs w:val="24"/>
        </w:rPr>
        <w:t xml:space="preserve"> </w:t>
      </w:r>
      <w:r w:rsidR="00CD3DAB">
        <w:rPr>
          <w:rFonts w:ascii="Garamond" w:hAnsi="Garamond"/>
          <w:b/>
          <w:bCs/>
          <w:sz w:val="24"/>
          <w:szCs w:val="24"/>
        </w:rPr>
        <w:t>–</w:t>
      </w:r>
      <w:r w:rsidR="009010F7" w:rsidRPr="0060720A">
        <w:rPr>
          <w:rFonts w:ascii="Garamond" w:hAnsi="Garamond"/>
          <w:b/>
          <w:bCs/>
          <w:sz w:val="24"/>
          <w:szCs w:val="24"/>
        </w:rPr>
        <w:t xml:space="preserve"> </w:t>
      </w:r>
      <w:r w:rsidRPr="0060720A">
        <w:rPr>
          <w:rFonts w:ascii="Garamond" w:hAnsi="Garamond"/>
          <w:b/>
          <w:bCs/>
          <w:sz w:val="24"/>
          <w:szCs w:val="24"/>
        </w:rPr>
        <w:t>Misura</w:t>
      </w:r>
      <w:r w:rsidR="00CD3DAB">
        <w:rPr>
          <w:rFonts w:ascii="Garamond" w:hAnsi="Garamond"/>
          <w:b/>
          <w:bCs/>
          <w:sz w:val="24"/>
          <w:szCs w:val="24"/>
        </w:rPr>
        <w:t xml:space="preserve"> del bonus</w:t>
      </w:r>
    </w:p>
    <w:p w14:paraId="20C48FCD" w14:textId="14AE53FC" w:rsidR="009010F7" w:rsidRPr="0060720A" w:rsidRDefault="00A06278" w:rsidP="009A3770">
      <w:pPr>
        <w:jc w:val="both"/>
        <w:rPr>
          <w:rFonts w:ascii="Garamond" w:hAnsi="Garamond"/>
          <w:sz w:val="24"/>
          <w:szCs w:val="24"/>
        </w:rPr>
      </w:pPr>
      <w:r w:rsidRPr="0060720A">
        <w:rPr>
          <w:rFonts w:ascii="Garamond" w:hAnsi="Garamond"/>
          <w:sz w:val="24"/>
          <w:szCs w:val="24"/>
        </w:rPr>
        <w:t xml:space="preserve">Il bonus è quantificato nella misura </w:t>
      </w:r>
      <w:r w:rsidR="009010F7" w:rsidRPr="0060720A">
        <w:rPr>
          <w:rFonts w:ascii="Garamond" w:hAnsi="Garamond"/>
          <w:sz w:val="24"/>
          <w:szCs w:val="24"/>
        </w:rPr>
        <w:t>pari al 40% del dovuto e versato a titolo di TARI nell’anno 2020</w:t>
      </w:r>
      <w:r w:rsidR="00A35BF7">
        <w:rPr>
          <w:rFonts w:ascii="Garamond" w:hAnsi="Garamond"/>
          <w:sz w:val="24"/>
          <w:szCs w:val="24"/>
        </w:rPr>
        <w:t>, esclusa l’addizionale provinciale</w:t>
      </w:r>
      <w:r w:rsidR="009010F7" w:rsidRPr="0060720A">
        <w:rPr>
          <w:rFonts w:ascii="Garamond" w:hAnsi="Garamond"/>
          <w:sz w:val="24"/>
          <w:szCs w:val="24"/>
        </w:rPr>
        <w:t>.</w:t>
      </w:r>
    </w:p>
    <w:p w14:paraId="620875D9" w14:textId="299ECB88" w:rsidR="009010F7" w:rsidRPr="004B50DB" w:rsidRDefault="009010F7" w:rsidP="009A3770">
      <w:pPr>
        <w:jc w:val="both"/>
        <w:rPr>
          <w:rFonts w:ascii="Garamond" w:hAnsi="Garamond"/>
          <w:sz w:val="24"/>
          <w:szCs w:val="24"/>
        </w:rPr>
      </w:pPr>
      <w:r w:rsidRPr="0060720A">
        <w:rPr>
          <w:rFonts w:ascii="Garamond" w:hAnsi="Garamond"/>
          <w:sz w:val="24"/>
          <w:szCs w:val="24"/>
        </w:rPr>
        <w:t xml:space="preserve">Qualora al termine di scadenza per la presentazione delle domande dovessero presentarsi economie rispetto alle risorse stanziate, si procederà </w:t>
      </w:r>
      <w:r w:rsidR="00ED6FE2" w:rsidRPr="0060720A">
        <w:rPr>
          <w:rFonts w:ascii="Garamond" w:hAnsi="Garamond"/>
          <w:sz w:val="24"/>
          <w:szCs w:val="24"/>
        </w:rPr>
        <w:t>alla ripartizione</w:t>
      </w:r>
      <w:r w:rsidR="005374CE">
        <w:rPr>
          <w:rFonts w:ascii="Garamond" w:hAnsi="Garamond"/>
          <w:sz w:val="24"/>
          <w:szCs w:val="24"/>
        </w:rPr>
        <w:t xml:space="preserve"> tra coloro i quali hanno presentato domanda</w:t>
      </w:r>
      <w:r w:rsidR="00ED6FE2" w:rsidRPr="0060720A">
        <w:rPr>
          <w:rFonts w:ascii="Garamond" w:hAnsi="Garamond"/>
          <w:sz w:val="24"/>
          <w:szCs w:val="24"/>
        </w:rPr>
        <w:t xml:space="preserve"> in maniera proporzionale dell’economie stesse, in ogni caso fino al raggiungimento massimo del 50% di quanto </w:t>
      </w:r>
      <w:r w:rsidR="00ED6FE2" w:rsidRPr="004B50DB">
        <w:rPr>
          <w:rFonts w:ascii="Garamond" w:hAnsi="Garamond"/>
          <w:sz w:val="24"/>
          <w:szCs w:val="24"/>
        </w:rPr>
        <w:t xml:space="preserve">dovuto e versato a titolo di TARI nell’anno 2020. </w:t>
      </w:r>
    </w:p>
    <w:p w14:paraId="4BF2E557" w14:textId="674E3C28" w:rsidR="005F3D26" w:rsidRPr="004B50DB" w:rsidRDefault="005F3D26" w:rsidP="009A3770">
      <w:pPr>
        <w:jc w:val="both"/>
        <w:rPr>
          <w:rFonts w:ascii="Garamond" w:hAnsi="Garamond"/>
          <w:sz w:val="24"/>
          <w:szCs w:val="24"/>
        </w:rPr>
      </w:pPr>
      <w:r w:rsidRPr="004B50DB">
        <w:rPr>
          <w:rFonts w:ascii="Garamond" w:hAnsi="Garamond"/>
          <w:sz w:val="24"/>
          <w:szCs w:val="24"/>
        </w:rPr>
        <w:t xml:space="preserve">Ai fini della definizione del dovuto TARI per l’anno 2020 si considerano anche le superfici non rientranti nelle categorie indicate nel precedente art. 4 </w:t>
      </w:r>
      <w:r w:rsidR="004B50DB" w:rsidRPr="004B50DB">
        <w:rPr>
          <w:rFonts w:ascii="Garamond" w:hAnsi="Garamond"/>
          <w:sz w:val="24"/>
          <w:szCs w:val="24"/>
        </w:rPr>
        <w:t>purché</w:t>
      </w:r>
      <w:r w:rsidRPr="004B50DB">
        <w:rPr>
          <w:rFonts w:ascii="Garamond" w:hAnsi="Garamond"/>
          <w:sz w:val="24"/>
          <w:szCs w:val="24"/>
        </w:rPr>
        <w:t xml:space="preserve"> accessorie, pertinenziali e </w:t>
      </w:r>
      <w:r w:rsidR="00A35BF7" w:rsidRPr="004B50DB">
        <w:rPr>
          <w:rFonts w:ascii="Garamond" w:hAnsi="Garamond"/>
          <w:sz w:val="24"/>
          <w:szCs w:val="24"/>
        </w:rPr>
        <w:t xml:space="preserve">comunque </w:t>
      </w:r>
      <w:r w:rsidRPr="004B50DB">
        <w:rPr>
          <w:rFonts w:ascii="Garamond" w:hAnsi="Garamond"/>
          <w:sz w:val="24"/>
          <w:szCs w:val="24"/>
        </w:rPr>
        <w:t>connesse a queste ultime ed all’attività svolta</w:t>
      </w:r>
      <w:r w:rsidR="007119DC">
        <w:rPr>
          <w:rFonts w:ascii="Garamond" w:hAnsi="Garamond"/>
          <w:sz w:val="24"/>
          <w:szCs w:val="24"/>
        </w:rPr>
        <w:t xml:space="preserve"> ed in ogni caso entro il limite massimo di 100 mq</w:t>
      </w:r>
      <w:r w:rsidRPr="004B50DB">
        <w:rPr>
          <w:rFonts w:ascii="Garamond" w:hAnsi="Garamond"/>
          <w:sz w:val="24"/>
          <w:szCs w:val="24"/>
        </w:rPr>
        <w:t>.</w:t>
      </w:r>
    </w:p>
    <w:p w14:paraId="5A1392E0" w14:textId="2987ABCD" w:rsidR="00ED6FE2" w:rsidRPr="0060720A" w:rsidRDefault="00A06278" w:rsidP="009A3770">
      <w:pPr>
        <w:jc w:val="both"/>
        <w:rPr>
          <w:rFonts w:ascii="Garamond" w:hAnsi="Garamond"/>
          <w:b/>
          <w:bCs/>
          <w:sz w:val="24"/>
          <w:szCs w:val="24"/>
        </w:rPr>
      </w:pPr>
      <w:r w:rsidRPr="0060720A">
        <w:rPr>
          <w:rFonts w:ascii="Garamond" w:hAnsi="Garamond"/>
          <w:b/>
          <w:bCs/>
          <w:sz w:val="24"/>
          <w:szCs w:val="24"/>
        </w:rPr>
        <w:t xml:space="preserve">Art. </w:t>
      </w:r>
      <w:r w:rsidR="00ED6FE2" w:rsidRPr="0060720A">
        <w:rPr>
          <w:rFonts w:ascii="Garamond" w:hAnsi="Garamond"/>
          <w:b/>
          <w:bCs/>
          <w:sz w:val="24"/>
          <w:szCs w:val="24"/>
        </w:rPr>
        <w:t>6</w:t>
      </w:r>
      <w:r w:rsidRPr="0060720A">
        <w:rPr>
          <w:rFonts w:ascii="Garamond" w:hAnsi="Garamond"/>
          <w:b/>
          <w:bCs/>
          <w:sz w:val="24"/>
          <w:szCs w:val="24"/>
        </w:rPr>
        <w:t xml:space="preserve"> </w:t>
      </w:r>
      <w:r w:rsidR="00ED6FE2" w:rsidRPr="0060720A">
        <w:rPr>
          <w:rFonts w:ascii="Garamond" w:hAnsi="Garamond"/>
          <w:b/>
          <w:bCs/>
          <w:sz w:val="24"/>
          <w:szCs w:val="24"/>
        </w:rPr>
        <w:t xml:space="preserve">- </w:t>
      </w:r>
      <w:r w:rsidRPr="0060720A">
        <w:rPr>
          <w:rFonts w:ascii="Garamond" w:hAnsi="Garamond"/>
          <w:b/>
          <w:bCs/>
          <w:sz w:val="24"/>
          <w:szCs w:val="24"/>
        </w:rPr>
        <w:t xml:space="preserve">Modalità e termini per la presentazione delle domande </w:t>
      </w:r>
    </w:p>
    <w:p w14:paraId="3E2211B6" w14:textId="1B3639B2" w:rsidR="00ED6FE2" w:rsidRPr="0060720A" w:rsidRDefault="00A06278" w:rsidP="009A3770">
      <w:pPr>
        <w:jc w:val="both"/>
        <w:rPr>
          <w:rFonts w:ascii="Garamond" w:hAnsi="Garamond"/>
          <w:sz w:val="24"/>
          <w:szCs w:val="24"/>
        </w:rPr>
      </w:pPr>
      <w:r w:rsidRPr="0060720A">
        <w:rPr>
          <w:rFonts w:ascii="Garamond" w:hAnsi="Garamond"/>
          <w:sz w:val="24"/>
          <w:szCs w:val="24"/>
        </w:rPr>
        <w:t>L’invio della do</w:t>
      </w:r>
      <w:r w:rsidRPr="005374CE">
        <w:rPr>
          <w:rFonts w:ascii="Garamond" w:hAnsi="Garamond"/>
          <w:sz w:val="24"/>
          <w:szCs w:val="24"/>
        </w:rPr>
        <w:t xml:space="preserve">manda sarà possibile </w:t>
      </w:r>
      <w:r w:rsidR="00ED6FE2" w:rsidRPr="005374CE">
        <w:rPr>
          <w:rFonts w:ascii="Garamond" w:hAnsi="Garamond"/>
          <w:sz w:val="24"/>
          <w:szCs w:val="24"/>
        </w:rPr>
        <w:t xml:space="preserve">dalla pubblicazione del presente avviso fino </w:t>
      </w:r>
      <w:r w:rsidRPr="005374CE">
        <w:rPr>
          <w:rFonts w:ascii="Garamond" w:hAnsi="Garamond"/>
          <w:sz w:val="24"/>
          <w:szCs w:val="24"/>
        </w:rPr>
        <w:t xml:space="preserve">alle </w:t>
      </w:r>
      <w:r w:rsidRPr="004B50DB">
        <w:rPr>
          <w:rFonts w:ascii="Garamond" w:hAnsi="Garamond"/>
          <w:b/>
          <w:bCs/>
          <w:sz w:val="24"/>
          <w:szCs w:val="24"/>
        </w:rPr>
        <w:t>ore 1</w:t>
      </w:r>
      <w:r w:rsidR="00ED6FE2" w:rsidRPr="004B50DB">
        <w:rPr>
          <w:rFonts w:ascii="Garamond" w:hAnsi="Garamond"/>
          <w:b/>
          <w:bCs/>
          <w:sz w:val="24"/>
          <w:szCs w:val="24"/>
        </w:rPr>
        <w:t>2</w:t>
      </w:r>
      <w:r w:rsidRPr="004B50DB">
        <w:rPr>
          <w:rFonts w:ascii="Garamond" w:hAnsi="Garamond"/>
          <w:b/>
          <w:bCs/>
          <w:sz w:val="24"/>
          <w:szCs w:val="24"/>
        </w:rPr>
        <w:t xml:space="preserve">,00 </w:t>
      </w:r>
      <w:r w:rsidR="004B50DB" w:rsidRPr="004B50DB">
        <w:rPr>
          <w:rFonts w:ascii="Garamond" w:hAnsi="Garamond"/>
          <w:b/>
          <w:bCs/>
          <w:sz w:val="24"/>
          <w:szCs w:val="24"/>
        </w:rPr>
        <w:t>dell’11</w:t>
      </w:r>
      <w:r w:rsidR="005374CE" w:rsidRPr="004B50DB">
        <w:rPr>
          <w:rFonts w:ascii="Garamond" w:hAnsi="Garamond"/>
          <w:b/>
          <w:bCs/>
          <w:sz w:val="24"/>
          <w:szCs w:val="24"/>
        </w:rPr>
        <w:t xml:space="preserve"> marzo</w:t>
      </w:r>
      <w:r w:rsidRPr="004B50DB">
        <w:rPr>
          <w:rFonts w:ascii="Garamond" w:hAnsi="Garamond"/>
          <w:b/>
          <w:bCs/>
          <w:sz w:val="24"/>
          <w:szCs w:val="24"/>
        </w:rPr>
        <w:t xml:space="preserve"> 202</w:t>
      </w:r>
      <w:r w:rsidR="00ED6FE2" w:rsidRPr="004B50DB">
        <w:rPr>
          <w:rFonts w:ascii="Garamond" w:hAnsi="Garamond"/>
          <w:b/>
          <w:bCs/>
          <w:sz w:val="24"/>
          <w:szCs w:val="24"/>
        </w:rPr>
        <w:t>1</w:t>
      </w:r>
      <w:r w:rsidR="005374CE" w:rsidRPr="004B50DB">
        <w:rPr>
          <w:rFonts w:ascii="Garamond" w:hAnsi="Garamond"/>
          <w:b/>
          <w:bCs/>
          <w:sz w:val="24"/>
          <w:szCs w:val="24"/>
        </w:rPr>
        <w:t>.</w:t>
      </w:r>
    </w:p>
    <w:p w14:paraId="1D002AB0" w14:textId="77777777" w:rsidR="00ED6FE2" w:rsidRPr="0060720A" w:rsidRDefault="00ED6FE2" w:rsidP="00ED6FE2">
      <w:pPr>
        <w:jc w:val="both"/>
        <w:rPr>
          <w:rFonts w:ascii="Garamond" w:hAnsi="Garamond"/>
          <w:sz w:val="24"/>
          <w:szCs w:val="24"/>
        </w:rPr>
      </w:pPr>
      <w:r w:rsidRPr="0060720A">
        <w:rPr>
          <w:rFonts w:ascii="Garamond" w:hAnsi="Garamond"/>
          <w:sz w:val="24"/>
          <w:szCs w:val="24"/>
        </w:rPr>
        <w:t>La domanda di bonus dovrà essere presentata esclusivamente con le modalità di seguito indicate:</w:t>
      </w:r>
    </w:p>
    <w:p w14:paraId="0718596F" w14:textId="68B9385F" w:rsidR="00F32F2A" w:rsidRPr="00D3725D" w:rsidRDefault="00ED6FE2" w:rsidP="00F32F2A">
      <w:pPr>
        <w:pStyle w:val="Paragrafoelenco"/>
        <w:numPr>
          <w:ilvl w:val="0"/>
          <w:numId w:val="5"/>
        </w:numPr>
        <w:jc w:val="both"/>
        <w:rPr>
          <w:rFonts w:ascii="Garamond" w:hAnsi="Garamond"/>
          <w:sz w:val="24"/>
          <w:szCs w:val="24"/>
        </w:rPr>
      </w:pPr>
      <w:r w:rsidRPr="0060720A">
        <w:rPr>
          <w:rFonts w:ascii="Garamond" w:hAnsi="Garamond"/>
          <w:sz w:val="24"/>
          <w:szCs w:val="24"/>
        </w:rPr>
        <w:lastRenderedPageBreak/>
        <w:t>il fac-simile di</w:t>
      </w:r>
      <w:r w:rsidR="00A06278" w:rsidRPr="0060720A">
        <w:rPr>
          <w:rFonts w:ascii="Garamond" w:hAnsi="Garamond"/>
          <w:sz w:val="24"/>
          <w:szCs w:val="24"/>
        </w:rPr>
        <w:t xml:space="preserve"> domanda</w:t>
      </w:r>
      <w:r w:rsidRPr="0060720A">
        <w:rPr>
          <w:rFonts w:ascii="Garamond" w:hAnsi="Garamond"/>
          <w:sz w:val="24"/>
          <w:szCs w:val="24"/>
        </w:rPr>
        <w:t>, allegato al presente avviso,</w:t>
      </w:r>
      <w:r w:rsidR="00A06278" w:rsidRPr="0060720A">
        <w:rPr>
          <w:rFonts w:ascii="Garamond" w:hAnsi="Garamond"/>
          <w:sz w:val="24"/>
          <w:szCs w:val="24"/>
        </w:rPr>
        <w:t xml:space="preserve"> </w:t>
      </w:r>
      <w:r w:rsidR="007119DC" w:rsidRPr="0060720A">
        <w:rPr>
          <w:rFonts w:ascii="Garamond" w:hAnsi="Garamond"/>
          <w:sz w:val="24"/>
          <w:szCs w:val="24"/>
        </w:rPr>
        <w:t>deve essere compilato tassativamente</w:t>
      </w:r>
      <w:r w:rsidR="00A06278" w:rsidRPr="0060720A">
        <w:rPr>
          <w:rFonts w:ascii="Garamond" w:hAnsi="Garamond"/>
          <w:sz w:val="24"/>
          <w:szCs w:val="24"/>
        </w:rPr>
        <w:t xml:space="preserve"> in ciascuna delle parti di cui si compone</w:t>
      </w:r>
      <w:r w:rsidRPr="0060720A">
        <w:rPr>
          <w:rFonts w:ascii="Garamond" w:hAnsi="Garamond"/>
          <w:sz w:val="24"/>
          <w:szCs w:val="24"/>
        </w:rPr>
        <w:t xml:space="preserve"> e</w:t>
      </w:r>
      <w:r w:rsidR="00A06278" w:rsidRPr="0060720A">
        <w:rPr>
          <w:rFonts w:ascii="Garamond" w:hAnsi="Garamond"/>
          <w:sz w:val="24"/>
          <w:szCs w:val="24"/>
        </w:rPr>
        <w:t xml:space="preserve"> deve essere salvat</w:t>
      </w:r>
      <w:r w:rsidRPr="0060720A">
        <w:rPr>
          <w:rFonts w:ascii="Garamond" w:hAnsi="Garamond"/>
          <w:sz w:val="24"/>
          <w:szCs w:val="24"/>
        </w:rPr>
        <w:t>o</w:t>
      </w:r>
      <w:r w:rsidR="00A06278" w:rsidRPr="0060720A">
        <w:rPr>
          <w:rFonts w:ascii="Garamond" w:hAnsi="Garamond"/>
          <w:sz w:val="24"/>
          <w:szCs w:val="24"/>
        </w:rPr>
        <w:t xml:space="preserve"> in formato pdf e firmat</w:t>
      </w:r>
      <w:r w:rsidRPr="0060720A">
        <w:rPr>
          <w:rFonts w:ascii="Garamond" w:hAnsi="Garamond"/>
          <w:sz w:val="24"/>
          <w:szCs w:val="24"/>
        </w:rPr>
        <w:t>o</w:t>
      </w:r>
      <w:r w:rsidR="00A06278" w:rsidRPr="0060720A">
        <w:rPr>
          <w:rFonts w:ascii="Garamond" w:hAnsi="Garamond"/>
          <w:sz w:val="24"/>
          <w:szCs w:val="24"/>
        </w:rPr>
        <w:t xml:space="preserve"> digitalmente, ai sensi del D. Lgs. n. 82 del 7 Marzo 2005 e ss.mm.ii., dal richiedente il </w:t>
      </w:r>
      <w:r w:rsidR="00A06278" w:rsidRPr="00D3725D">
        <w:rPr>
          <w:rFonts w:ascii="Garamond" w:hAnsi="Garamond"/>
          <w:sz w:val="24"/>
          <w:szCs w:val="24"/>
        </w:rPr>
        <w:t>contributo</w:t>
      </w:r>
      <w:r w:rsidR="00F32F2A" w:rsidRPr="00D3725D">
        <w:rPr>
          <w:rFonts w:ascii="Garamond" w:hAnsi="Garamond"/>
          <w:sz w:val="24"/>
          <w:szCs w:val="24"/>
        </w:rPr>
        <w:t>.</w:t>
      </w:r>
    </w:p>
    <w:p w14:paraId="0B4BBC3F" w14:textId="0A23523D" w:rsidR="00ED6FE2" w:rsidRPr="00D3725D" w:rsidRDefault="00F32F2A" w:rsidP="00F32F2A">
      <w:pPr>
        <w:pStyle w:val="Paragrafoelenco"/>
        <w:ind w:left="1080"/>
        <w:jc w:val="both"/>
        <w:rPr>
          <w:rFonts w:ascii="Garamond" w:hAnsi="Garamond"/>
          <w:sz w:val="24"/>
          <w:szCs w:val="24"/>
        </w:rPr>
      </w:pPr>
      <w:r w:rsidRPr="00D3725D">
        <w:rPr>
          <w:rFonts w:ascii="Garamond" w:hAnsi="Garamond"/>
          <w:sz w:val="24"/>
          <w:szCs w:val="24"/>
        </w:rPr>
        <w:t>S</w:t>
      </w:r>
      <w:r w:rsidR="00ED6FE2" w:rsidRPr="00D3725D">
        <w:rPr>
          <w:rFonts w:ascii="Garamond" w:hAnsi="Garamond"/>
          <w:sz w:val="24"/>
          <w:szCs w:val="24"/>
        </w:rPr>
        <w:t xml:space="preserve">uccessivamente il file firmato digitalmente va trasmesso a mezzo pec al seguente indirizzo: </w:t>
      </w:r>
      <w:hyperlink r:id="rId6" w:history="1">
        <w:r w:rsidR="003B2787" w:rsidRPr="00075E91">
          <w:rPr>
            <w:rStyle w:val="Collegamentoipertestuale"/>
            <w:rFonts w:ascii="Garamond" w:hAnsi="Garamond"/>
            <w:sz w:val="24"/>
            <w:szCs w:val="24"/>
          </w:rPr>
          <w:t>suapassociatopesarese@emarche.it</w:t>
        </w:r>
      </w:hyperlink>
      <w:r w:rsidR="00D3725D">
        <w:rPr>
          <w:rFonts w:ascii="Garamond" w:hAnsi="Garamond"/>
          <w:sz w:val="24"/>
          <w:szCs w:val="24"/>
        </w:rPr>
        <w:t>.</w:t>
      </w:r>
      <w:r w:rsidR="003B2787">
        <w:rPr>
          <w:rFonts w:ascii="Garamond" w:hAnsi="Garamond"/>
          <w:sz w:val="24"/>
          <w:szCs w:val="24"/>
        </w:rPr>
        <w:t xml:space="preserve"> </w:t>
      </w:r>
    </w:p>
    <w:p w14:paraId="2A1F16B4" w14:textId="5B480E70" w:rsidR="00ED6FE2" w:rsidRPr="00D3725D" w:rsidRDefault="00A06278" w:rsidP="00F32F2A">
      <w:pPr>
        <w:pStyle w:val="Paragrafoelenco"/>
        <w:numPr>
          <w:ilvl w:val="0"/>
          <w:numId w:val="5"/>
        </w:numPr>
        <w:jc w:val="both"/>
        <w:rPr>
          <w:rFonts w:ascii="Garamond" w:hAnsi="Garamond"/>
          <w:sz w:val="24"/>
          <w:szCs w:val="24"/>
        </w:rPr>
      </w:pPr>
      <w:r w:rsidRPr="00D3725D">
        <w:rPr>
          <w:rFonts w:ascii="Garamond" w:hAnsi="Garamond"/>
          <w:sz w:val="24"/>
          <w:szCs w:val="24"/>
        </w:rPr>
        <w:t xml:space="preserve">Se il richiedente non è in possesso di firma digitale, la domanda deve essere stampata, firmata e accompagnata da copia </w:t>
      </w:r>
      <w:r w:rsidR="00BD4592">
        <w:rPr>
          <w:rFonts w:ascii="Garamond" w:hAnsi="Garamond"/>
          <w:sz w:val="24"/>
          <w:szCs w:val="24"/>
        </w:rPr>
        <w:t xml:space="preserve">semplice </w:t>
      </w:r>
      <w:r w:rsidRPr="00D3725D">
        <w:rPr>
          <w:rFonts w:ascii="Garamond" w:hAnsi="Garamond"/>
          <w:sz w:val="24"/>
          <w:szCs w:val="24"/>
        </w:rPr>
        <w:t xml:space="preserve">del documento di identità. La domanda dovrà quindi essere </w:t>
      </w:r>
      <w:r w:rsidR="00ED6FE2" w:rsidRPr="00D3725D">
        <w:rPr>
          <w:rFonts w:ascii="Garamond" w:hAnsi="Garamond"/>
          <w:sz w:val="24"/>
          <w:szCs w:val="24"/>
        </w:rPr>
        <w:t xml:space="preserve">scansionata </w:t>
      </w:r>
      <w:r w:rsidRPr="00D3725D">
        <w:rPr>
          <w:rFonts w:ascii="Garamond" w:hAnsi="Garamond"/>
          <w:sz w:val="24"/>
          <w:szCs w:val="24"/>
        </w:rPr>
        <w:t>ed inviata</w:t>
      </w:r>
      <w:r w:rsidR="00ED6FE2" w:rsidRPr="00D3725D">
        <w:rPr>
          <w:rFonts w:ascii="Garamond" w:hAnsi="Garamond"/>
          <w:sz w:val="24"/>
          <w:szCs w:val="24"/>
        </w:rPr>
        <w:t xml:space="preserve"> a mezzo pec al seguente indirizzo: </w:t>
      </w:r>
      <w:hyperlink r:id="rId7" w:history="1">
        <w:r w:rsidR="003B2787" w:rsidRPr="00075E91">
          <w:rPr>
            <w:rStyle w:val="Collegamentoipertestuale"/>
            <w:rFonts w:ascii="Garamond" w:hAnsi="Garamond"/>
            <w:sz w:val="24"/>
            <w:szCs w:val="24"/>
          </w:rPr>
          <w:t>suapassociatopesarese@emarche.it</w:t>
        </w:r>
      </w:hyperlink>
      <w:r w:rsidR="00D3725D">
        <w:rPr>
          <w:rFonts w:ascii="Garamond" w:hAnsi="Garamond"/>
          <w:sz w:val="24"/>
          <w:szCs w:val="24"/>
        </w:rPr>
        <w:t>.</w:t>
      </w:r>
      <w:r w:rsidR="003B2787">
        <w:rPr>
          <w:rFonts w:ascii="Garamond" w:hAnsi="Garamond"/>
          <w:sz w:val="24"/>
          <w:szCs w:val="24"/>
        </w:rPr>
        <w:t xml:space="preserve"> </w:t>
      </w:r>
    </w:p>
    <w:p w14:paraId="38859BA5" w14:textId="44081613" w:rsidR="00A35BF7" w:rsidRPr="004B50DB" w:rsidRDefault="0036628F" w:rsidP="009A3770">
      <w:pPr>
        <w:jc w:val="both"/>
        <w:rPr>
          <w:rFonts w:ascii="Garamond" w:hAnsi="Garamond"/>
          <w:sz w:val="24"/>
          <w:szCs w:val="24"/>
        </w:rPr>
      </w:pPr>
      <w:r>
        <w:rPr>
          <w:rFonts w:ascii="Garamond" w:hAnsi="Garamond"/>
          <w:sz w:val="24"/>
          <w:szCs w:val="24"/>
        </w:rPr>
        <w:t xml:space="preserve">La domanda deve essere obbligatoriamente presentata </w:t>
      </w:r>
      <w:r w:rsidR="00A35BF7">
        <w:rPr>
          <w:rFonts w:ascii="Garamond" w:hAnsi="Garamond"/>
          <w:sz w:val="24"/>
          <w:szCs w:val="24"/>
        </w:rPr>
        <w:t xml:space="preserve">dall’impresa che richiede il contributo mediante i </w:t>
      </w:r>
      <w:r w:rsidR="00A35BF7" w:rsidRPr="004B50DB">
        <w:rPr>
          <w:rFonts w:ascii="Garamond" w:hAnsi="Garamond"/>
          <w:sz w:val="24"/>
          <w:szCs w:val="24"/>
        </w:rPr>
        <w:t>soggetti autorizzati per legge a rappresentarla</w:t>
      </w:r>
      <w:r w:rsidR="007B230E" w:rsidRPr="004B50DB">
        <w:rPr>
          <w:rFonts w:ascii="Garamond" w:hAnsi="Garamond"/>
          <w:sz w:val="24"/>
          <w:szCs w:val="24"/>
        </w:rPr>
        <w:t>, con le seguenti specifiche:</w:t>
      </w:r>
    </w:p>
    <w:p w14:paraId="2D088A08" w14:textId="18751F40" w:rsidR="007B230E" w:rsidRPr="004B50DB" w:rsidRDefault="00A35BF7" w:rsidP="007B230E">
      <w:pPr>
        <w:pStyle w:val="Paragrafoelenco"/>
        <w:numPr>
          <w:ilvl w:val="0"/>
          <w:numId w:val="2"/>
        </w:numPr>
        <w:jc w:val="both"/>
        <w:rPr>
          <w:rFonts w:ascii="Garamond" w:hAnsi="Garamond"/>
          <w:sz w:val="24"/>
          <w:szCs w:val="24"/>
        </w:rPr>
      </w:pPr>
      <w:r w:rsidRPr="004B50DB">
        <w:rPr>
          <w:rFonts w:ascii="Garamond" w:hAnsi="Garamond"/>
          <w:sz w:val="24"/>
          <w:szCs w:val="24"/>
        </w:rPr>
        <w:t>Nel caso in cui l’utenza TARI sia intestata all’impresa richiedente è necessario indicare il codice c</w:t>
      </w:r>
      <w:r w:rsidR="004B50DB" w:rsidRPr="004B50DB">
        <w:rPr>
          <w:rFonts w:ascii="Garamond" w:hAnsi="Garamond"/>
          <w:sz w:val="24"/>
          <w:szCs w:val="24"/>
        </w:rPr>
        <w:t>ontribuente</w:t>
      </w:r>
      <w:r w:rsidRPr="004B50DB">
        <w:rPr>
          <w:rFonts w:ascii="Garamond" w:hAnsi="Garamond"/>
          <w:sz w:val="24"/>
          <w:szCs w:val="24"/>
        </w:rPr>
        <w:t xml:space="preserve"> </w:t>
      </w:r>
      <w:r w:rsidR="007B230E" w:rsidRPr="004B50DB">
        <w:rPr>
          <w:rFonts w:ascii="Garamond" w:hAnsi="Garamond"/>
          <w:sz w:val="24"/>
          <w:szCs w:val="24"/>
        </w:rPr>
        <w:t xml:space="preserve">dell’utenza (è possibile trovare il codice </w:t>
      </w:r>
      <w:r w:rsidR="004B50DB" w:rsidRPr="004B50DB">
        <w:rPr>
          <w:rFonts w:ascii="Garamond" w:hAnsi="Garamond"/>
          <w:sz w:val="24"/>
          <w:szCs w:val="24"/>
        </w:rPr>
        <w:t>contribuente</w:t>
      </w:r>
      <w:r w:rsidR="007B230E" w:rsidRPr="004B50DB">
        <w:rPr>
          <w:rFonts w:ascii="Garamond" w:hAnsi="Garamond"/>
          <w:sz w:val="24"/>
          <w:szCs w:val="24"/>
        </w:rPr>
        <w:t xml:space="preserve"> in alto a destra negli avvisi di pagamento ricevuti);</w:t>
      </w:r>
    </w:p>
    <w:p w14:paraId="16A4794F" w14:textId="463FF6DA" w:rsidR="0036628F" w:rsidRPr="004B50DB" w:rsidRDefault="007B230E" w:rsidP="007B230E">
      <w:pPr>
        <w:pStyle w:val="Paragrafoelenco"/>
        <w:numPr>
          <w:ilvl w:val="0"/>
          <w:numId w:val="2"/>
        </w:numPr>
        <w:jc w:val="both"/>
        <w:rPr>
          <w:rFonts w:ascii="Garamond" w:hAnsi="Garamond"/>
          <w:sz w:val="24"/>
          <w:szCs w:val="24"/>
        </w:rPr>
      </w:pPr>
      <w:r w:rsidRPr="004B50DB">
        <w:rPr>
          <w:rFonts w:ascii="Garamond" w:hAnsi="Garamond"/>
          <w:sz w:val="24"/>
          <w:szCs w:val="24"/>
        </w:rPr>
        <w:t>Q</w:t>
      </w:r>
      <w:r w:rsidR="005F3D26" w:rsidRPr="004B50DB">
        <w:rPr>
          <w:rFonts w:ascii="Garamond" w:hAnsi="Garamond"/>
          <w:sz w:val="24"/>
          <w:szCs w:val="24"/>
        </w:rPr>
        <w:t>ualora</w:t>
      </w:r>
      <w:r w:rsidRPr="004B50DB">
        <w:rPr>
          <w:rFonts w:ascii="Garamond" w:hAnsi="Garamond"/>
          <w:sz w:val="24"/>
          <w:szCs w:val="24"/>
        </w:rPr>
        <w:t>, invece,</w:t>
      </w:r>
      <w:r w:rsidR="005F3D26" w:rsidRPr="004B50DB">
        <w:rPr>
          <w:rFonts w:ascii="Garamond" w:hAnsi="Garamond"/>
          <w:sz w:val="24"/>
          <w:szCs w:val="24"/>
        </w:rPr>
        <w:t xml:space="preserve"> non vi fosse coincidenza tra l’intestatario dell’utenza e</w:t>
      </w:r>
      <w:r w:rsidRPr="004B50DB">
        <w:rPr>
          <w:rFonts w:ascii="Garamond" w:hAnsi="Garamond"/>
          <w:sz w:val="24"/>
          <w:szCs w:val="24"/>
        </w:rPr>
        <w:t>d</w:t>
      </w:r>
      <w:r w:rsidR="005F3D26" w:rsidRPr="004B50DB">
        <w:rPr>
          <w:rFonts w:ascii="Garamond" w:hAnsi="Garamond"/>
          <w:sz w:val="24"/>
          <w:szCs w:val="24"/>
        </w:rPr>
        <w:t xml:space="preserve"> </w:t>
      </w:r>
      <w:r w:rsidRPr="004B50DB">
        <w:rPr>
          <w:rFonts w:ascii="Garamond" w:hAnsi="Garamond"/>
          <w:sz w:val="24"/>
          <w:szCs w:val="24"/>
        </w:rPr>
        <w:t>il soggetto</w:t>
      </w:r>
      <w:r w:rsidR="005F3D26" w:rsidRPr="004B50DB">
        <w:rPr>
          <w:rFonts w:ascii="Garamond" w:hAnsi="Garamond"/>
          <w:sz w:val="24"/>
          <w:szCs w:val="24"/>
        </w:rPr>
        <w:t xml:space="preserve"> </w:t>
      </w:r>
      <w:r w:rsidRPr="004B50DB">
        <w:rPr>
          <w:rFonts w:ascii="Garamond" w:hAnsi="Garamond"/>
          <w:sz w:val="24"/>
          <w:szCs w:val="24"/>
        </w:rPr>
        <w:t xml:space="preserve">che svolge l’attività </w:t>
      </w:r>
      <w:r w:rsidR="005F3D26" w:rsidRPr="004B50DB">
        <w:rPr>
          <w:rFonts w:ascii="Garamond" w:hAnsi="Garamond"/>
          <w:sz w:val="24"/>
          <w:szCs w:val="24"/>
        </w:rPr>
        <w:t>imprenditoriale (es. utenza intestata al legale rappresentante dell’impresa che esercita l’attività)</w:t>
      </w:r>
      <w:r w:rsidRPr="004B50DB">
        <w:rPr>
          <w:rFonts w:ascii="Garamond" w:hAnsi="Garamond"/>
          <w:sz w:val="24"/>
          <w:szCs w:val="24"/>
        </w:rPr>
        <w:t xml:space="preserve"> l’istanza deve essere in ogni caso presentata dall’impresa e</w:t>
      </w:r>
      <w:r w:rsidR="005F3D26" w:rsidRPr="004B50DB">
        <w:rPr>
          <w:rFonts w:ascii="Garamond" w:hAnsi="Garamond"/>
          <w:sz w:val="24"/>
          <w:szCs w:val="24"/>
        </w:rPr>
        <w:t xml:space="preserve"> detta circostanza deve essere espressamente indicata nella domanda</w:t>
      </w:r>
      <w:r w:rsidRPr="004B50DB">
        <w:rPr>
          <w:rFonts w:ascii="Garamond" w:hAnsi="Garamond"/>
          <w:sz w:val="24"/>
          <w:szCs w:val="24"/>
        </w:rPr>
        <w:t xml:space="preserve">, segnalando in ogni caso il codice </w:t>
      </w:r>
      <w:r w:rsidR="004B50DB" w:rsidRPr="004B50DB">
        <w:rPr>
          <w:rFonts w:ascii="Garamond" w:hAnsi="Garamond"/>
          <w:sz w:val="24"/>
          <w:szCs w:val="24"/>
        </w:rPr>
        <w:t>contribuente</w:t>
      </w:r>
      <w:r w:rsidRPr="004B50DB">
        <w:rPr>
          <w:rFonts w:ascii="Garamond" w:hAnsi="Garamond"/>
          <w:sz w:val="24"/>
          <w:szCs w:val="24"/>
        </w:rPr>
        <w:t xml:space="preserve"> dell’utenza nonché i rapporti intercorrenti tra impresa richiedente ed intestatario dell’utenza. </w:t>
      </w:r>
    </w:p>
    <w:p w14:paraId="67943F77" w14:textId="1BFB66D3" w:rsidR="00ED6FE2" w:rsidRPr="00D3725D" w:rsidRDefault="00A06278" w:rsidP="009A3770">
      <w:pPr>
        <w:jc w:val="both"/>
        <w:rPr>
          <w:rFonts w:ascii="Garamond" w:hAnsi="Garamond"/>
          <w:sz w:val="24"/>
          <w:szCs w:val="24"/>
        </w:rPr>
      </w:pPr>
      <w:r w:rsidRPr="00D3725D">
        <w:rPr>
          <w:rFonts w:ascii="Garamond" w:hAnsi="Garamond"/>
          <w:sz w:val="24"/>
          <w:szCs w:val="24"/>
        </w:rPr>
        <w:t>Il richiedente è tenuto ad indicare nella domanda il codice iban del conto corrente bancario o postale</w:t>
      </w:r>
      <w:r w:rsidR="00D3725D">
        <w:rPr>
          <w:rFonts w:ascii="Garamond" w:hAnsi="Garamond"/>
          <w:sz w:val="24"/>
          <w:szCs w:val="24"/>
        </w:rPr>
        <w:t xml:space="preserve"> per l’accredito del contributo.</w:t>
      </w:r>
    </w:p>
    <w:p w14:paraId="4C2B5649" w14:textId="3131F823" w:rsidR="00ED6FE2" w:rsidRPr="00D3725D" w:rsidRDefault="00A06278" w:rsidP="009A3770">
      <w:pPr>
        <w:jc w:val="both"/>
        <w:rPr>
          <w:rFonts w:ascii="Garamond" w:hAnsi="Garamond"/>
          <w:sz w:val="24"/>
          <w:szCs w:val="24"/>
        </w:rPr>
      </w:pPr>
      <w:r w:rsidRPr="00D3725D">
        <w:rPr>
          <w:rFonts w:ascii="Garamond" w:hAnsi="Garamond"/>
          <w:sz w:val="24"/>
          <w:szCs w:val="24"/>
        </w:rPr>
        <w:t xml:space="preserve">Tutte le dichiarazioni inserite in domanda sono rese nella forma di dichiarazione sostitutiva di certificazione/atto di notorietà ai sensi degli artt. 46 e 47 del D.P.R. n. 445/2000, soggette alla responsabilità, anche penale, di cui agli artt. 75 e 76 dello stesso in caso di dichiarazioni mendaci. </w:t>
      </w:r>
    </w:p>
    <w:p w14:paraId="5ECCC032" w14:textId="61AA4647" w:rsidR="00ED6FE2" w:rsidRPr="00D3725D" w:rsidRDefault="00ED6FE2" w:rsidP="009A3770">
      <w:pPr>
        <w:jc w:val="both"/>
        <w:rPr>
          <w:rFonts w:ascii="Garamond" w:hAnsi="Garamond"/>
          <w:sz w:val="24"/>
          <w:szCs w:val="24"/>
        </w:rPr>
      </w:pPr>
      <w:r w:rsidRPr="00D3725D">
        <w:rPr>
          <w:rFonts w:ascii="Garamond" w:hAnsi="Garamond"/>
          <w:sz w:val="24"/>
          <w:szCs w:val="24"/>
        </w:rPr>
        <w:t>L’ordine di arrivo delle domande non costituisce titolo di preferenza.</w:t>
      </w:r>
    </w:p>
    <w:p w14:paraId="7EC41B6A" w14:textId="0C6E0CAC" w:rsidR="00ED6FE2" w:rsidRPr="00D3725D" w:rsidRDefault="00A06278" w:rsidP="009A3770">
      <w:pPr>
        <w:jc w:val="both"/>
        <w:rPr>
          <w:rFonts w:ascii="Garamond" w:hAnsi="Garamond"/>
          <w:b/>
          <w:bCs/>
          <w:sz w:val="24"/>
          <w:szCs w:val="24"/>
        </w:rPr>
      </w:pPr>
      <w:r w:rsidRPr="00D3725D">
        <w:rPr>
          <w:rFonts w:ascii="Garamond" w:hAnsi="Garamond"/>
          <w:b/>
          <w:bCs/>
          <w:sz w:val="24"/>
          <w:szCs w:val="24"/>
        </w:rPr>
        <w:t xml:space="preserve">Art. </w:t>
      </w:r>
      <w:r w:rsidR="00ED6FE2" w:rsidRPr="00D3725D">
        <w:rPr>
          <w:rFonts w:ascii="Garamond" w:hAnsi="Garamond"/>
          <w:b/>
          <w:bCs/>
          <w:sz w:val="24"/>
          <w:szCs w:val="24"/>
        </w:rPr>
        <w:t>7 - M</w:t>
      </w:r>
      <w:r w:rsidRPr="00D3725D">
        <w:rPr>
          <w:rFonts w:ascii="Garamond" w:hAnsi="Garamond"/>
          <w:b/>
          <w:bCs/>
          <w:sz w:val="24"/>
          <w:szCs w:val="24"/>
        </w:rPr>
        <w:t xml:space="preserve">odalità di erogazione del contributo </w:t>
      </w:r>
      <w:r w:rsidR="00F32F2A" w:rsidRPr="00D3725D">
        <w:rPr>
          <w:rFonts w:ascii="Garamond" w:hAnsi="Garamond"/>
          <w:b/>
          <w:bCs/>
          <w:sz w:val="24"/>
          <w:szCs w:val="24"/>
        </w:rPr>
        <w:t>e cause di esclusione</w:t>
      </w:r>
    </w:p>
    <w:p w14:paraId="499D0A39" w14:textId="65091CB2" w:rsidR="00F32F2A" w:rsidRPr="00D3725D" w:rsidRDefault="00F32F2A" w:rsidP="009A3770">
      <w:pPr>
        <w:jc w:val="both"/>
        <w:rPr>
          <w:rFonts w:ascii="Garamond" w:hAnsi="Garamond"/>
          <w:sz w:val="24"/>
          <w:szCs w:val="24"/>
        </w:rPr>
      </w:pPr>
      <w:r w:rsidRPr="00D3725D">
        <w:rPr>
          <w:rFonts w:ascii="Garamond" w:hAnsi="Garamond"/>
          <w:sz w:val="24"/>
          <w:szCs w:val="24"/>
        </w:rPr>
        <w:t xml:space="preserve">Il Comune di Pesaro </w:t>
      </w:r>
      <w:r w:rsidR="00A06278" w:rsidRPr="00D3725D">
        <w:rPr>
          <w:rFonts w:ascii="Garamond" w:hAnsi="Garamond"/>
          <w:sz w:val="24"/>
          <w:szCs w:val="24"/>
        </w:rPr>
        <w:t xml:space="preserve">procederà </w:t>
      </w:r>
      <w:r w:rsidRPr="00D3725D">
        <w:rPr>
          <w:rFonts w:ascii="Garamond" w:hAnsi="Garamond"/>
          <w:sz w:val="24"/>
          <w:szCs w:val="24"/>
        </w:rPr>
        <w:t>alla liquidazione</w:t>
      </w:r>
      <w:r w:rsidR="00A06278" w:rsidRPr="00D3725D">
        <w:rPr>
          <w:rFonts w:ascii="Garamond" w:hAnsi="Garamond"/>
          <w:sz w:val="24"/>
          <w:szCs w:val="24"/>
        </w:rPr>
        <w:t xml:space="preserve"> </w:t>
      </w:r>
      <w:r w:rsidRPr="00D3725D">
        <w:rPr>
          <w:rFonts w:ascii="Garamond" w:hAnsi="Garamond"/>
          <w:sz w:val="24"/>
          <w:szCs w:val="24"/>
        </w:rPr>
        <w:t xml:space="preserve">dei contributi </w:t>
      </w:r>
      <w:r w:rsidR="00A06278" w:rsidRPr="00D3725D">
        <w:rPr>
          <w:rFonts w:ascii="Garamond" w:hAnsi="Garamond"/>
          <w:sz w:val="24"/>
          <w:szCs w:val="24"/>
        </w:rPr>
        <w:t>sulla base delle autodichiarazioni prodotte in sede di domanda, previa verifica della corretta presentazione dell</w:t>
      </w:r>
      <w:r w:rsidRPr="00D3725D">
        <w:rPr>
          <w:rFonts w:ascii="Garamond" w:hAnsi="Garamond"/>
          <w:sz w:val="24"/>
          <w:szCs w:val="24"/>
        </w:rPr>
        <w:t xml:space="preserve">e stesse </w:t>
      </w:r>
      <w:r w:rsidR="00A06278" w:rsidRPr="00D3725D">
        <w:rPr>
          <w:rFonts w:ascii="Garamond" w:hAnsi="Garamond"/>
          <w:sz w:val="24"/>
          <w:szCs w:val="24"/>
        </w:rPr>
        <w:t xml:space="preserve">e della sussistenza del requisito della </w:t>
      </w:r>
      <w:r w:rsidRPr="00D3725D">
        <w:rPr>
          <w:rFonts w:ascii="Garamond" w:hAnsi="Garamond"/>
          <w:sz w:val="24"/>
          <w:szCs w:val="24"/>
        </w:rPr>
        <w:t>regolarità della posizione tributaria riferita alla TARI</w:t>
      </w:r>
      <w:r w:rsidR="00D3725D">
        <w:rPr>
          <w:rFonts w:ascii="Garamond" w:hAnsi="Garamond"/>
          <w:sz w:val="24"/>
          <w:szCs w:val="24"/>
        </w:rPr>
        <w:t xml:space="preserve"> per l’anno 2020 e per gli anni precedenti</w:t>
      </w:r>
      <w:r w:rsidR="00A06278" w:rsidRPr="00D3725D">
        <w:rPr>
          <w:rFonts w:ascii="Garamond" w:hAnsi="Garamond"/>
          <w:sz w:val="24"/>
          <w:szCs w:val="24"/>
        </w:rPr>
        <w:t xml:space="preserve">. </w:t>
      </w:r>
    </w:p>
    <w:p w14:paraId="06FCB2BC" w14:textId="77777777" w:rsidR="00F32F2A" w:rsidRPr="00D3725D" w:rsidRDefault="00A06278" w:rsidP="009A3770">
      <w:pPr>
        <w:jc w:val="both"/>
        <w:rPr>
          <w:rFonts w:ascii="Garamond" w:hAnsi="Garamond"/>
          <w:sz w:val="24"/>
          <w:szCs w:val="24"/>
        </w:rPr>
      </w:pPr>
      <w:r w:rsidRPr="00D3725D">
        <w:rPr>
          <w:rFonts w:ascii="Garamond" w:hAnsi="Garamond"/>
          <w:sz w:val="24"/>
          <w:szCs w:val="24"/>
        </w:rPr>
        <w:t xml:space="preserve">Il mancato rispetto dei termini di presentazione della domanda previsti dal presente avviso costituisce causa di irricevibilità della domanda. </w:t>
      </w:r>
    </w:p>
    <w:p w14:paraId="1605B3CB" w14:textId="77777777" w:rsidR="00F32F2A" w:rsidRPr="00D3725D" w:rsidRDefault="00A06278" w:rsidP="009A3770">
      <w:pPr>
        <w:jc w:val="both"/>
        <w:rPr>
          <w:rFonts w:ascii="Garamond" w:hAnsi="Garamond"/>
          <w:sz w:val="24"/>
          <w:szCs w:val="24"/>
        </w:rPr>
      </w:pPr>
      <w:r w:rsidRPr="00D3725D">
        <w:rPr>
          <w:rFonts w:ascii="Garamond" w:hAnsi="Garamond"/>
          <w:sz w:val="24"/>
          <w:szCs w:val="24"/>
        </w:rPr>
        <w:t>Saranno considerati motivi di esclusione d</w:t>
      </w:r>
      <w:r w:rsidR="00F32F2A" w:rsidRPr="00D3725D">
        <w:rPr>
          <w:rFonts w:ascii="Garamond" w:hAnsi="Garamond"/>
          <w:sz w:val="24"/>
          <w:szCs w:val="24"/>
        </w:rPr>
        <w:t>all’erogazione del contributo:</w:t>
      </w:r>
    </w:p>
    <w:p w14:paraId="10300F4C" w14:textId="77777777" w:rsidR="00F32F2A" w:rsidRPr="00D3725D" w:rsidRDefault="00F32F2A" w:rsidP="009A3770">
      <w:pPr>
        <w:jc w:val="both"/>
        <w:rPr>
          <w:rFonts w:ascii="Garamond" w:hAnsi="Garamond"/>
          <w:sz w:val="24"/>
          <w:szCs w:val="24"/>
        </w:rPr>
      </w:pPr>
      <w:r w:rsidRPr="00D3725D">
        <w:rPr>
          <w:rFonts w:ascii="Garamond" w:hAnsi="Garamond"/>
          <w:sz w:val="24"/>
          <w:szCs w:val="24"/>
        </w:rPr>
        <w:t>-</w:t>
      </w:r>
      <w:r w:rsidR="00A06278" w:rsidRPr="00D3725D">
        <w:rPr>
          <w:rFonts w:ascii="Garamond" w:hAnsi="Garamond"/>
          <w:sz w:val="24"/>
          <w:szCs w:val="24"/>
        </w:rPr>
        <w:t xml:space="preserve"> presentazione delle domande con modalità diverse da quelle previste dall’art. </w:t>
      </w:r>
      <w:r w:rsidRPr="00D3725D">
        <w:rPr>
          <w:rFonts w:ascii="Garamond" w:hAnsi="Garamond"/>
          <w:sz w:val="24"/>
          <w:szCs w:val="24"/>
        </w:rPr>
        <w:t>6</w:t>
      </w:r>
      <w:r w:rsidR="00A06278" w:rsidRPr="00D3725D">
        <w:rPr>
          <w:rFonts w:ascii="Garamond" w:hAnsi="Garamond"/>
          <w:sz w:val="24"/>
          <w:szCs w:val="24"/>
        </w:rPr>
        <w:t xml:space="preserve">; </w:t>
      </w:r>
    </w:p>
    <w:p w14:paraId="4D7E0EE9" w14:textId="338EB96F" w:rsidR="00F32F2A" w:rsidRDefault="00A06278" w:rsidP="009A3770">
      <w:pPr>
        <w:jc w:val="both"/>
        <w:rPr>
          <w:rFonts w:ascii="Garamond" w:hAnsi="Garamond"/>
          <w:sz w:val="24"/>
          <w:szCs w:val="24"/>
        </w:rPr>
      </w:pPr>
      <w:r w:rsidRPr="00D3725D">
        <w:rPr>
          <w:rFonts w:ascii="Garamond" w:hAnsi="Garamond"/>
          <w:sz w:val="24"/>
          <w:szCs w:val="24"/>
        </w:rPr>
        <w:t xml:space="preserve">- presentazione di domanda da parte di soggetti diversi da quelli definiti all’art. </w:t>
      </w:r>
      <w:r w:rsidR="00F32F2A" w:rsidRPr="00D3725D">
        <w:rPr>
          <w:rFonts w:ascii="Garamond" w:hAnsi="Garamond"/>
          <w:sz w:val="24"/>
          <w:szCs w:val="24"/>
        </w:rPr>
        <w:t>4;</w:t>
      </w:r>
    </w:p>
    <w:p w14:paraId="056C9CB6" w14:textId="431AEA2E" w:rsidR="00CD3DAB" w:rsidRPr="00D3725D" w:rsidRDefault="00CD3DAB" w:rsidP="009A3770">
      <w:pPr>
        <w:jc w:val="both"/>
        <w:rPr>
          <w:rFonts w:ascii="Garamond" w:hAnsi="Garamond"/>
          <w:sz w:val="24"/>
          <w:szCs w:val="24"/>
        </w:rPr>
      </w:pPr>
      <w:r>
        <w:rPr>
          <w:rFonts w:ascii="Garamond" w:hAnsi="Garamond"/>
          <w:sz w:val="24"/>
          <w:szCs w:val="24"/>
        </w:rPr>
        <w:t xml:space="preserve">- Durc irregolare o superamento dei limiti previsti dal regolamento </w:t>
      </w:r>
      <w:r w:rsidRPr="00CD3DAB">
        <w:rPr>
          <w:rFonts w:ascii="Garamond" w:hAnsi="Garamond"/>
          <w:i/>
          <w:iCs/>
          <w:sz w:val="24"/>
          <w:szCs w:val="24"/>
        </w:rPr>
        <w:t>de minimis</w:t>
      </w:r>
      <w:r>
        <w:rPr>
          <w:rFonts w:ascii="Garamond" w:hAnsi="Garamond"/>
          <w:sz w:val="24"/>
          <w:szCs w:val="24"/>
        </w:rPr>
        <w:t>;</w:t>
      </w:r>
    </w:p>
    <w:p w14:paraId="0F82767F" w14:textId="7FBF40E9" w:rsidR="00F32F2A" w:rsidRPr="00D3725D" w:rsidRDefault="00F32F2A" w:rsidP="009A3770">
      <w:pPr>
        <w:jc w:val="both"/>
        <w:rPr>
          <w:rFonts w:ascii="Garamond" w:hAnsi="Garamond"/>
          <w:sz w:val="24"/>
          <w:szCs w:val="24"/>
        </w:rPr>
      </w:pPr>
      <w:r w:rsidRPr="00D3725D">
        <w:rPr>
          <w:rFonts w:ascii="Garamond" w:hAnsi="Garamond"/>
          <w:sz w:val="24"/>
          <w:szCs w:val="24"/>
        </w:rPr>
        <w:lastRenderedPageBreak/>
        <w:t xml:space="preserve">- </w:t>
      </w:r>
      <w:r w:rsidR="00D3725D">
        <w:rPr>
          <w:rFonts w:ascii="Garamond" w:hAnsi="Garamond"/>
          <w:sz w:val="24"/>
          <w:szCs w:val="24"/>
        </w:rPr>
        <w:t>debiti nei confronti dell’ente a titolo di TARI per l’annualità 2020 o per le annualità precedenti</w:t>
      </w:r>
      <w:r w:rsidRPr="00D3725D">
        <w:rPr>
          <w:rFonts w:ascii="Garamond" w:hAnsi="Garamond"/>
          <w:sz w:val="24"/>
          <w:szCs w:val="24"/>
        </w:rPr>
        <w:t>.</w:t>
      </w:r>
    </w:p>
    <w:p w14:paraId="750B8485" w14:textId="29399A60" w:rsidR="00D3725D" w:rsidRDefault="00F32F2A" w:rsidP="009A3770">
      <w:pPr>
        <w:jc w:val="both"/>
        <w:rPr>
          <w:rFonts w:ascii="Garamond" w:hAnsi="Garamond"/>
          <w:sz w:val="24"/>
          <w:szCs w:val="24"/>
        </w:rPr>
      </w:pPr>
      <w:r w:rsidRPr="00D3725D">
        <w:rPr>
          <w:rFonts w:ascii="Garamond" w:hAnsi="Garamond"/>
          <w:sz w:val="24"/>
          <w:szCs w:val="24"/>
        </w:rPr>
        <w:t xml:space="preserve">Con riferimento alla regolarità dei versamenti TARI, qualora a seguito dell’apposita verifica da parte dell’U.O. Tributi </w:t>
      </w:r>
      <w:r w:rsidR="00D3725D">
        <w:rPr>
          <w:rFonts w:ascii="Garamond" w:hAnsi="Garamond"/>
          <w:sz w:val="24"/>
          <w:szCs w:val="24"/>
        </w:rPr>
        <w:t xml:space="preserve">(anche prima della scadenza del termine per presentare la domanda) </w:t>
      </w:r>
      <w:r w:rsidRPr="00D3725D">
        <w:rPr>
          <w:rFonts w:ascii="Garamond" w:hAnsi="Garamond"/>
          <w:sz w:val="24"/>
          <w:szCs w:val="24"/>
        </w:rPr>
        <w:t xml:space="preserve">dovesse </w:t>
      </w:r>
      <w:r w:rsidR="00D3725D">
        <w:rPr>
          <w:rFonts w:ascii="Garamond" w:hAnsi="Garamond"/>
          <w:sz w:val="24"/>
          <w:szCs w:val="24"/>
        </w:rPr>
        <w:t>emergere</w:t>
      </w:r>
      <w:r w:rsidRPr="00D3725D">
        <w:rPr>
          <w:rFonts w:ascii="Garamond" w:hAnsi="Garamond"/>
          <w:sz w:val="24"/>
          <w:szCs w:val="24"/>
        </w:rPr>
        <w:t xml:space="preserve"> una posizione debitoria</w:t>
      </w:r>
      <w:r w:rsidR="007A0C52" w:rsidRPr="00D3725D">
        <w:rPr>
          <w:rFonts w:ascii="Garamond" w:hAnsi="Garamond"/>
          <w:sz w:val="24"/>
          <w:szCs w:val="24"/>
        </w:rPr>
        <w:t xml:space="preserve"> </w:t>
      </w:r>
      <w:r w:rsidR="00D3725D">
        <w:rPr>
          <w:rFonts w:ascii="Garamond" w:hAnsi="Garamond"/>
          <w:sz w:val="24"/>
          <w:szCs w:val="24"/>
        </w:rPr>
        <w:t xml:space="preserve">nei confronti dell’Ente </w:t>
      </w:r>
      <w:r w:rsidR="007A0C52" w:rsidRPr="00D3725D">
        <w:rPr>
          <w:rFonts w:ascii="Garamond" w:hAnsi="Garamond"/>
          <w:sz w:val="24"/>
          <w:szCs w:val="24"/>
        </w:rPr>
        <w:t>da parte del richiedente, lo stesso sarà invitato a regolarizzare la propria posizione mediante ravvedimento operoso entro il termine di 10 giorni dal ricevimento della comunicazione</w:t>
      </w:r>
      <w:r w:rsidR="00D3725D">
        <w:rPr>
          <w:rFonts w:ascii="Garamond" w:hAnsi="Garamond"/>
          <w:sz w:val="24"/>
          <w:szCs w:val="24"/>
        </w:rPr>
        <w:t xml:space="preserve">. </w:t>
      </w:r>
    </w:p>
    <w:p w14:paraId="0A669D3F" w14:textId="53FC29A4" w:rsidR="00F32F2A" w:rsidRPr="00D3725D" w:rsidRDefault="00D3725D" w:rsidP="009A3770">
      <w:pPr>
        <w:jc w:val="both"/>
        <w:rPr>
          <w:rFonts w:ascii="Garamond" w:hAnsi="Garamond"/>
          <w:sz w:val="24"/>
          <w:szCs w:val="24"/>
        </w:rPr>
      </w:pPr>
      <w:r>
        <w:rPr>
          <w:rFonts w:ascii="Garamond" w:hAnsi="Garamond"/>
          <w:sz w:val="24"/>
          <w:szCs w:val="24"/>
        </w:rPr>
        <w:t>In caso di mancat</w:t>
      </w:r>
      <w:r w:rsidR="007B230E">
        <w:rPr>
          <w:rFonts w:ascii="Garamond" w:hAnsi="Garamond"/>
          <w:sz w:val="24"/>
          <w:szCs w:val="24"/>
        </w:rPr>
        <w:t>a regolarizzazione</w:t>
      </w:r>
      <w:r>
        <w:rPr>
          <w:rFonts w:ascii="Garamond" w:hAnsi="Garamond"/>
          <w:sz w:val="24"/>
          <w:szCs w:val="24"/>
        </w:rPr>
        <w:t xml:space="preserve"> il contributo non sarà erogato e sarà avviata l’attività di </w:t>
      </w:r>
      <w:r w:rsidR="007A0C52" w:rsidRPr="00D3725D">
        <w:rPr>
          <w:rFonts w:ascii="Garamond" w:hAnsi="Garamond"/>
          <w:sz w:val="24"/>
          <w:szCs w:val="24"/>
        </w:rPr>
        <w:t xml:space="preserve">accertamento </w:t>
      </w:r>
      <w:r>
        <w:rPr>
          <w:rFonts w:ascii="Garamond" w:hAnsi="Garamond"/>
          <w:sz w:val="24"/>
          <w:szCs w:val="24"/>
        </w:rPr>
        <w:t>da parte dell’Ufficio.</w:t>
      </w:r>
      <w:r w:rsidR="00F32F2A" w:rsidRPr="00D3725D">
        <w:rPr>
          <w:rFonts w:ascii="Garamond" w:hAnsi="Garamond"/>
          <w:sz w:val="24"/>
          <w:szCs w:val="24"/>
        </w:rPr>
        <w:t xml:space="preserve"> </w:t>
      </w:r>
    </w:p>
    <w:p w14:paraId="2132ED71" w14:textId="6A025D13" w:rsidR="007A0C52" w:rsidRPr="00D3725D" w:rsidRDefault="00A06278" w:rsidP="009A3770">
      <w:pPr>
        <w:jc w:val="both"/>
        <w:rPr>
          <w:rFonts w:ascii="Garamond" w:hAnsi="Garamond"/>
          <w:b/>
          <w:bCs/>
          <w:sz w:val="24"/>
          <w:szCs w:val="24"/>
        </w:rPr>
      </w:pPr>
      <w:r w:rsidRPr="00D3725D">
        <w:rPr>
          <w:rFonts w:ascii="Garamond" w:hAnsi="Garamond"/>
          <w:b/>
          <w:bCs/>
          <w:sz w:val="24"/>
          <w:szCs w:val="24"/>
        </w:rPr>
        <w:t xml:space="preserve">Art. </w:t>
      </w:r>
      <w:r w:rsidR="007A0C52" w:rsidRPr="00D3725D">
        <w:rPr>
          <w:rFonts w:ascii="Garamond" w:hAnsi="Garamond"/>
          <w:b/>
          <w:bCs/>
          <w:sz w:val="24"/>
          <w:szCs w:val="24"/>
        </w:rPr>
        <w:t>8</w:t>
      </w:r>
      <w:r w:rsidRPr="00D3725D">
        <w:rPr>
          <w:rFonts w:ascii="Garamond" w:hAnsi="Garamond"/>
          <w:b/>
          <w:bCs/>
          <w:sz w:val="24"/>
          <w:szCs w:val="24"/>
        </w:rPr>
        <w:t xml:space="preserve"> </w:t>
      </w:r>
      <w:r w:rsidR="00D3725D">
        <w:rPr>
          <w:rFonts w:ascii="Garamond" w:hAnsi="Garamond"/>
          <w:b/>
          <w:bCs/>
          <w:sz w:val="24"/>
          <w:szCs w:val="24"/>
        </w:rPr>
        <w:t xml:space="preserve">- </w:t>
      </w:r>
      <w:r w:rsidRPr="00D3725D">
        <w:rPr>
          <w:rFonts w:ascii="Garamond" w:hAnsi="Garamond"/>
          <w:b/>
          <w:bCs/>
          <w:sz w:val="24"/>
          <w:szCs w:val="24"/>
        </w:rPr>
        <w:t xml:space="preserve">Verifiche e controlli </w:t>
      </w:r>
    </w:p>
    <w:p w14:paraId="1285947E" w14:textId="2EB650E5" w:rsidR="007A0C52" w:rsidRPr="00296BD1" w:rsidRDefault="007A0C52" w:rsidP="009A3770">
      <w:pPr>
        <w:jc w:val="both"/>
        <w:rPr>
          <w:rFonts w:ascii="Garamond" w:hAnsi="Garamond"/>
          <w:sz w:val="24"/>
          <w:szCs w:val="24"/>
        </w:rPr>
      </w:pPr>
      <w:r w:rsidRPr="00D3725D">
        <w:rPr>
          <w:rFonts w:ascii="Garamond" w:hAnsi="Garamond"/>
          <w:sz w:val="24"/>
          <w:szCs w:val="24"/>
        </w:rPr>
        <w:t xml:space="preserve">Il Comune di Pesaro </w:t>
      </w:r>
      <w:r w:rsidR="00A06278" w:rsidRPr="00D3725D">
        <w:rPr>
          <w:rFonts w:ascii="Garamond" w:hAnsi="Garamond"/>
          <w:sz w:val="24"/>
          <w:szCs w:val="24"/>
        </w:rPr>
        <w:t>in qualsiasi momento, anche successivamente all’erogazione del beneficio,</w:t>
      </w:r>
      <w:r w:rsidRPr="00D3725D">
        <w:rPr>
          <w:rFonts w:ascii="Garamond" w:hAnsi="Garamond"/>
          <w:sz w:val="24"/>
          <w:szCs w:val="24"/>
        </w:rPr>
        <w:t xml:space="preserve"> </w:t>
      </w:r>
      <w:r w:rsidR="00A06278" w:rsidRPr="00D3725D">
        <w:rPr>
          <w:rFonts w:ascii="Garamond" w:hAnsi="Garamond"/>
          <w:sz w:val="24"/>
          <w:szCs w:val="24"/>
        </w:rPr>
        <w:t>effettu</w:t>
      </w:r>
      <w:r w:rsidRPr="00D3725D">
        <w:rPr>
          <w:rFonts w:ascii="Garamond" w:hAnsi="Garamond"/>
          <w:sz w:val="24"/>
          <w:szCs w:val="24"/>
        </w:rPr>
        <w:t>erà</w:t>
      </w:r>
      <w:r w:rsidR="00A06278" w:rsidRPr="00D3725D">
        <w:rPr>
          <w:rFonts w:ascii="Garamond" w:hAnsi="Garamond"/>
          <w:sz w:val="24"/>
          <w:szCs w:val="24"/>
        </w:rPr>
        <w:t xml:space="preserve"> i controlli, anche a campione, </w:t>
      </w:r>
      <w:r w:rsidRPr="00D3725D">
        <w:rPr>
          <w:rFonts w:ascii="Garamond" w:hAnsi="Garamond"/>
          <w:sz w:val="24"/>
          <w:szCs w:val="24"/>
        </w:rPr>
        <w:t>tesi a</w:t>
      </w:r>
      <w:r w:rsidR="00A06278" w:rsidRPr="00D3725D">
        <w:rPr>
          <w:rFonts w:ascii="Garamond" w:hAnsi="Garamond"/>
          <w:sz w:val="24"/>
          <w:szCs w:val="24"/>
        </w:rPr>
        <w:t xml:space="preserve"> verificare i requisiti generali previsti dalle disposizioni vigenti in materia di sovvenzioni pubbliche oltre che in ordine alla veridicità delle dichiarazioni e delle informazioni rese ex artt. 46 e 47 del DPR 455/2000 ss.mm.ii., formulate in sede di presentazione della domanda, sia in forma diretta sia mediante </w:t>
      </w:r>
      <w:r w:rsidRPr="00296BD1">
        <w:rPr>
          <w:rFonts w:ascii="Garamond" w:hAnsi="Garamond"/>
          <w:sz w:val="24"/>
          <w:szCs w:val="24"/>
        </w:rPr>
        <w:t xml:space="preserve">l’ausilio </w:t>
      </w:r>
      <w:r w:rsidR="007B230E" w:rsidRPr="00296BD1">
        <w:rPr>
          <w:rFonts w:ascii="Garamond" w:hAnsi="Garamond"/>
          <w:sz w:val="24"/>
          <w:szCs w:val="24"/>
        </w:rPr>
        <w:t xml:space="preserve">diretto ed indiretto dell’Amministrazione finanziaria </w:t>
      </w:r>
      <w:r w:rsidRPr="00296BD1">
        <w:rPr>
          <w:rFonts w:ascii="Garamond" w:hAnsi="Garamond"/>
          <w:sz w:val="24"/>
          <w:szCs w:val="24"/>
        </w:rPr>
        <w:t xml:space="preserve">e </w:t>
      </w:r>
      <w:r w:rsidR="007B230E" w:rsidRPr="00296BD1">
        <w:rPr>
          <w:rFonts w:ascii="Garamond" w:hAnsi="Garamond"/>
          <w:sz w:val="24"/>
          <w:szCs w:val="24"/>
        </w:rPr>
        <w:t xml:space="preserve">della </w:t>
      </w:r>
      <w:r w:rsidRPr="00296BD1">
        <w:rPr>
          <w:rFonts w:ascii="Garamond" w:hAnsi="Garamond"/>
          <w:sz w:val="24"/>
          <w:szCs w:val="24"/>
        </w:rPr>
        <w:t>Guardia di Finanza</w:t>
      </w:r>
      <w:r w:rsidR="00A06278" w:rsidRPr="00296BD1">
        <w:rPr>
          <w:rFonts w:ascii="Garamond" w:hAnsi="Garamond"/>
          <w:sz w:val="24"/>
          <w:szCs w:val="24"/>
        </w:rPr>
        <w:t xml:space="preserve">. </w:t>
      </w:r>
    </w:p>
    <w:p w14:paraId="2CCB54E7" w14:textId="7FFB89D0" w:rsidR="00ED6FE2" w:rsidRPr="00D3725D" w:rsidRDefault="00A06278" w:rsidP="009A3770">
      <w:pPr>
        <w:jc w:val="both"/>
        <w:rPr>
          <w:rFonts w:ascii="Garamond" w:hAnsi="Garamond"/>
          <w:sz w:val="24"/>
          <w:szCs w:val="24"/>
        </w:rPr>
      </w:pPr>
      <w:r w:rsidRPr="00D3725D">
        <w:rPr>
          <w:rFonts w:ascii="Garamond" w:hAnsi="Garamond"/>
          <w:sz w:val="24"/>
          <w:szCs w:val="24"/>
        </w:rPr>
        <w:t>Il destinatario del bonus è tenuto a trasmettere al</w:t>
      </w:r>
      <w:r w:rsidR="007A0C52" w:rsidRPr="00D3725D">
        <w:rPr>
          <w:rFonts w:ascii="Garamond" w:hAnsi="Garamond"/>
          <w:sz w:val="24"/>
          <w:szCs w:val="24"/>
        </w:rPr>
        <w:t xml:space="preserve"> Comune di Pesaro</w:t>
      </w:r>
      <w:r w:rsidRPr="00D3725D">
        <w:rPr>
          <w:rFonts w:ascii="Garamond" w:hAnsi="Garamond"/>
          <w:sz w:val="24"/>
          <w:szCs w:val="24"/>
        </w:rPr>
        <w:t xml:space="preserve">, entro 10 giorni dalla richiesta da parte degli uffici, tutta la documentazione ritenuta necessaria al fine della verifica delle dichiarazioni rese in autocertificazione, anche con riferimento alla documentazione contabile. </w:t>
      </w:r>
    </w:p>
    <w:p w14:paraId="701042D0" w14:textId="76F4C795" w:rsidR="007A0C52" w:rsidRPr="00D3725D" w:rsidRDefault="00A06278" w:rsidP="009A3770">
      <w:pPr>
        <w:jc w:val="both"/>
        <w:rPr>
          <w:rFonts w:ascii="Garamond" w:hAnsi="Garamond"/>
          <w:b/>
          <w:bCs/>
          <w:sz w:val="24"/>
          <w:szCs w:val="24"/>
        </w:rPr>
      </w:pPr>
      <w:r w:rsidRPr="00D3725D">
        <w:rPr>
          <w:rFonts w:ascii="Garamond" w:hAnsi="Garamond"/>
          <w:b/>
          <w:bCs/>
          <w:sz w:val="24"/>
          <w:szCs w:val="24"/>
        </w:rPr>
        <w:t xml:space="preserve">Art. </w:t>
      </w:r>
      <w:r w:rsidR="007A0C52" w:rsidRPr="00D3725D">
        <w:rPr>
          <w:rFonts w:ascii="Garamond" w:hAnsi="Garamond"/>
          <w:b/>
          <w:bCs/>
          <w:sz w:val="24"/>
          <w:szCs w:val="24"/>
        </w:rPr>
        <w:t>9</w:t>
      </w:r>
      <w:r w:rsidR="00CD3DAB">
        <w:rPr>
          <w:rFonts w:ascii="Garamond" w:hAnsi="Garamond"/>
          <w:b/>
          <w:bCs/>
          <w:sz w:val="24"/>
          <w:szCs w:val="24"/>
        </w:rPr>
        <w:t xml:space="preserve"> -</w:t>
      </w:r>
      <w:r w:rsidRPr="00D3725D">
        <w:rPr>
          <w:rFonts w:ascii="Garamond" w:hAnsi="Garamond"/>
          <w:b/>
          <w:bCs/>
          <w:sz w:val="24"/>
          <w:szCs w:val="24"/>
        </w:rPr>
        <w:t xml:space="preserve"> Cause di decadenza e recupero del contributo</w:t>
      </w:r>
    </w:p>
    <w:p w14:paraId="1625B0A5" w14:textId="77777777" w:rsidR="007A0C52" w:rsidRPr="00D3725D" w:rsidRDefault="00A06278" w:rsidP="009A3770">
      <w:pPr>
        <w:jc w:val="both"/>
        <w:rPr>
          <w:rFonts w:ascii="Garamond" w:hAnsi="Garamond"/>
          <w:sz w:val="24"/>
          <w:szCs w:val="24"/>
        </w:rPr>
      </w:pPr>
      <w:r w:rsidRPr="00D3725D">
        <w:rPr>
          <w:rFonts w:ascii="Garamond" w:hAnsi="Garamond"/>
          <w:sz w:val="24"/>
          <w:szCs w:val="24"/>
        </w:rPr>
        <w:t xml:space="preserve"> 1. Il diritto al bonus decade nei seguenti casi: </w:t>
      </w:r>
    </w:p>
    <w:p w14:paraId="372CA05F" w14:textId="77777777" w:rsidR="007A0C52" w:rsidRPr="00D3725D" w:rsidRDefault="00A06278" w:rsidP="009A3770">
      <w:pPr>
        <w:jc w:val="both"/>
        <w:rPr>
          <w:rFonts w:ascii="Garamond" w:hAnsi="Garamond"/>
          <w:sz w:val="24"/>
          <w:szCs w:val="24"/>
        </w:rPr>
      </w:pPr>
      <w:r w:rsidRPr="00D3725D">
        <w:rPr>
          <w:rFonts w:ascii="Garamond" w:hAnsi="Garamond"/>
          <w:sz w:val="24"/>
          <w:szCs w:val="24"/>
        </w:rPr>
        <w:t>a) nel caso di mancata trasmissione al</w:t>
      </w:r>
      <w:r w:rsidR="007A0C52" w:rsidRPr="00D3725D">
        <w:rPr>
          <w:rFonts w:ascii="Garamond" w:hAnsi="Garamond"/>
          <w:sz w:val="24"/>
          <w:szCs w:val="24"/>
        </w:rPr>
        <w:t xml:space="preserve"> Comune di Pesaro </w:t>
      </w:r>
      <w:r w:rsidRPr="00D3725D">
        <w:rPr>
          <w:rFonts w:ascii="Garamond" w:hAnsi="Garamond"/>
          <w:sz w:val="24"/>
          <w:szCs w:val="24"/>
        </w:rPr>
        <w:t>della documentazione nei termini indicati</w:t>
      </w:r>
      <w:r w:rsidR="007A0C52" w:rsidRPr="00D3725D">
        <w:rPr>
          <w:rFonts w:ascii="Garamond" w:hAnsi="Garamond"/>
          <w:sz w:val="24"/>
          <w:szCs w:val="24"/>
        </w:rPr>
        <w:t xml:space="preserve"> all’articolo precedente</w:t>
      </w:r>
      <w:r w:rsidRPr="00D3725D">
        <w:rPr>
          <w:rFonts w:ascii="Garamond" w:hAnsi="Garamond"/>
          <w:sz w:val="24"/>
          <w:szCs w:val="24"/>
        </w:rPr>
        <w:t xml:space="preserve">; </w:t>
      </w:r>
    </w:p>
    <w:p w14:paraId="1E59011E" w14:textId="77777777" w:rsidR="007A0C52" w:rsidRPr="00D3725D" w:rsidRDefault="00A06278" w:rsidP="009A3770">
      <w:pPr>
        <w:jc w:val="both"/>
        <w:rPr>
          <w:rFonts w:ascii="Garamond" w:hAnsi="Garamond"/>
          <w:sz w:val="24"/>
          <w:szCs w:val="24"/>
        </w:rPr>
      </w:pPr>
      <w:r w:rsidRPr="00D3725D">
        <w:rPr>
          <w:rFonts w:ascii="Garamond" w:hAnsi="Garamond"/>
          <w:sz w:val="24"/>
          <w:szCs w:val="24"/>
        </w:rPr>
        <w:t xml:space="preserve">b) nel caso dell’accertamento di dichiarazioni false ovvero mendaci. </w:t>
      </w:r>
    </w:p>
    <w:p w14:paraId="2FE729CC" w14:textId="4521180E" w:rsidR="00ED6FE2" w:rsidRDefault="00A06278" w:rsidP="009A3770">
      <w:pPr>
        <w:jc w:val="both"/>
        <w:rPr>
          <w:rFonts w:ascii="Garamond" w:hAnsi="Garamond"/>
          <w:sz w:val="24"/>
          <w:szCs w:val="24"/>
        </w:rPr>
      </w:pPr>
      <w:r w:rsidRPr="00D3725D">
        <w:rPr>
          <w:rFonts w:ascii="Garamond" w:hAnsi="Garamond"/>
          <w:sz w:val="24"/>
          <w:szCs w:val="24"/>
        </w:rPr>
        <w:t xml:space="preserve">2. La decadenza del contributo opera con effetto retroattivo, ed i destinatari sono tenuti alla restituzione degli importi già percepiti. </w:t>
      </w:r>
      <w:r w:rsidR="007A0C52" w:rsidRPr="00D3725D">
        <w:rPr>
          <w:rFonts w:ascii="Garamond" w:hAnsi="Garamond"/>
          <w:sz w:val="24"/>
          <w:szCs w:val="24"/>
        </w:rPr>
        <w:t>Il Comune di Pesaro provvederà</w:t>
      </w:r>
      <w:r w:rsidRPr="00D3725D">
        <w:rPr>
          <w:rFonts w:ascii="Garamond" w:hAnsi="Garamond"/>
          <w:sz w:val="24"/>
          <w:szCs w:val="24"/>
        </w:rPr>
        <w:t xml:space="preserve"> al recupero del relativo importo, maggiorato di interessi e sanzioni secondo legge. In caso di dichiarazioni mendaci il dichiarante incorre nelle sanzioni penali previste dall’</w:t>
      </w:r>
      <w:r w:rsidR="00687409">
        <w:rPr>
          <w:rFonts w:ascii="Garamond" w:hAnsi="Garamond"/>
          <w:sz w:val="24"/>
          <w:szCs w:val="24"/>
        </w:rPr>
        <w:t>art. 76 del D.P.R. n. 445/2000.</w:t>
      </w:r>
    </w:p>
    <w:p w14:paraId="21A4B5A4" w14:textId="0557E2F5" w:rsidR="00687409" w:rsidRPr="00D3725D" w:rsidRDefault="00687409" w:rsidP="009A3770">
      <w:pPr>
        <w:jc w:val="both"/>
        <w:rPr>
          <w:rFonts w:ascii="Garamond" w:hAnsi="Garamond"/>
          <w:sz w:val="24"/>
          <w:szCs w:val="24"/>
        </w:rPr>
      </w:pPr>
      <w:r>
        <w:rPr>
          <w:rFonts w:ascii="Garamond" w:hAnsi="Garamond"/>
          <w:sz w:val="24"/>
          <w:szCs w:val="24"/>
        </w:rPr>
        <w:t>3. L’accertamento di dichiarazioni mendaci comporta, oltre alla revoca del beneficio erogato, il divieto di accesso a contributi, finanziamenti e agevolazioni per un  periodo di due anni dalla data dell’atto di decadenza (art. 75, comma 1 bis del DPR 445/2000 – L. 77/2020 art. 264, comma 2 lett. e)).</w:t>
      </w:r>
    </w:p>
    <w:p w14:paraId="7E8660DC" w14:textId="4B5A1370" w:rsidR="007A0C52" w:rsidRPr="00D3725D" w:rsidRDefault="00A06278" w:rsidP="009A3770">
      <w:pPr>
        <w:jc w:val="both"/>
        <w:rPr>
          <w:rFonts w:ascii="Garamond" w:hAnsi="Garamond"/>
          <w:b/>
          <w:bCs/>
          <w:sz w:val="24"/>
          <w:szCs w:val="24"/>
        </w:rPr>
      </w:pPr>
      <w:r w:rsidRPr="00D3725D">
        <w:rPr>
          <w:rFonts w:ascii="Garamond" w:hAnsi="Garamond"/>
          <w:b/>
          <w:bCs/>
          <w:sz w:val="24"/>
          <w:szCs w:val="24"/>
        </w:rPr>
        <w:t>Art. 1</w:t>
      </w:r>
      <w:r w:rsidR="007A0C52" w:rsidRPr="00D3725D">
        <w:rPr>
          <w:rFonts w:ascii="Garamond" w:hAnsi="Garamond"/>
          <w:b/>
          <w:bCs/>
          <w:sz w:val="24"/>
          <w:szCs w:val="24"/>
        </w:rPr>
        <w:t>0</w:t>
      </w:r>
      <w:r w:rsidRPr="00D3725D">
        <w:rPr>
          <w:rFonts w:ascii="Garamond" w:hAnsi="Garamond"/>
          <w:b/>
          <w:bCs/>
          <w:sz w:val="24"/>
          <w:szCs w:val="24"/>
        </w:rPr>
        <w:t xml:space="preserve"> </w:t>
      </w:r>
      <w:r w:rsidR="00CD3DAB">
        <w:rPr>
          <w:rFonts w:ascii="Garamond" w:hAnsi="Garamond"/>
          <w:b/>
          <w:bCs/>
          <w:sz w:val="24"/>
          <w:szCs w:val="24"/>
        </w:rPr>
        <w:t xml:space="preserve">- </w:t>
      </w:r>
      <w:r w:rsidRPr="00D3725D">
        <w:rPr>
          <w:rFonts w:ascii="Garamond" w:hAnsi="Garamond"/>
          <w:b/>
          <w:bCs/>
          <w:sz w:val="24"/>
          <w:szCs w:val="24"/>
        </w:rPr>
        <w:t xml:space="preserve">Pubblicità ed informazione </w:t>
      </w:r>
    </w:p>
    <w:p w14:paraId="7B2107EB" w14:textId="0C1593B2" w:rsidR="007A0C52" w:rsidRPr="00D3725D" w:rsidRDefault="00A06278" w:rsidP="009A3770">
      <w:pPr>
        <w:jc w:val="both"/>
        <w:rPr>
          <w:rFonts w:ascii="Garamond" w:hAnsi="Garamond"/>
          <w:sz w:val="24"/>
          <w:szCs w:val="24"/>
        </w:rPr>
      </w:pPr>
      <w:r w:rsidRPr="00D3725D">
        <w:rPr>
          <w:rFonts w:ascii="Garamond" w:hAnsi="Garamond"/>
          <w:sz w:val="24"/>
          <w:szCs w:val="24"/>
        </w:rPr>
        <w:t>Il presente avviso e la relativa modulistica sono pubblicati integralmente e reperibili sul</w:t>
      </w:r>
      <w:r w:rsidR="007A0C52" w:rsidRPr="00D3725D">
        <w:rPr>
          <w:rFonts w:ascii="Garamond" w:hAnsi="Garamond"/>
          <w:sz w:val="24"/>
          <w:szCs w:val="24"/>
        </w:rPr>
        <w:t>l’Albo pretorio del Comune di Pesaro nonché sul sito istituzionale dell’Ente e sulla specifica sezione Amministrazione trasparente.</w:t>
      </w:r>
    </w:p>
    <w:p w14:paraId="6BE7735A" w14:textId="2FD0C750" w:rsidR="007A0C52" w:rsidRPr="00D3725D" w:rsidRDefault="00A06278" w:rsidP="009A3770">
      <w:pPr>
        <w:jc w:val="both"/>
        <w:rPr>
          <w:rFonts w:ascii="Garamond" w:hAnsi="Garamond"/>
          <w:b/>
          <w:bCs/>
          <w:sz w:val="24"/>
          <w:szCs w:val="24"/>
        </w:rPr>
      </w:pPr>
      <w:r w:rsidRPr="00D3725D">
        <w:rPr>
          <w:rFonts w:ascii="Garamond" w:hAnsi="Garamond"/>
          <w:b/>
          <w:bCs/>
          <w:sz w:val="24"/>
          <w:szCs w:val="24"/>
        </w:rPr>
        <w:t xml:space="preserve"> Art. 1</w:t>
      </w:r>
      <w:r w:rsidR="007A0C52" w:rsidRPr="00D3725D">
        <w:rPr>
          <w:rFonts w:ascii="Garamond" w:hAnsi="Garamond"/>
          <w:b/>
          <w:bCs/>
          <w:sz w:val="24"/>
          <w:szCs w:val="24"/>
        </w:rPr>
        <w:t>1</w:t>
      </w:r>
      <w:r w:rsidR="00CD3DAB">
        <w:rPr>
          <w:rFonts w:ascii="Garamond" w:hAnsi="Garamond"/>
          <w:b/>
          <w:bCs/>
          <w:sz w:val="24"/>
          <w:szCs w:val="24"/>
        </w:rPr>
        <w:t xml:space="preserve"> -</w:t>
      </w:r>
      <w:r w:rsidRPr="00D3725D">
        <w:rPr>
          <w:rFonts w:ascii="Garamond" w:hAnsi="Garamond"/>
          <w:b/>
          <w:bCs/>
          <w:sz w:val="24"/>
          <w:szCs w:val="24"/>
        </w:rPr>
        <w:t xml:space="preserve"> Uffici di riferimento </w:t>
      </w:r>
    </w:p>
    <w:p w14:paraId="19DC37A1" w14:textId="6987A427" w:rsidR="00CD3DAB" w:rsidRDefault="00CD3DAB" w:rsidP="009A3770">
      <w:pPr>
        <w:jc w:val="both"/>
        <w:rPr>
          <w:rFonts w:ascii="Garamond" w:hAnsi="Garamond"/>
          <w:sz w:val="24"/>
          <w:szCs w:val="24"/>
        </w:rPr>
      </w:pPr>
      <w:r>
        <w:rPr>
          <w:rFonts w:ascii="Garamond" w:hAnsi="Garamond"/>
          <w:sz w:val="24"/>
          <w:szCs w:val="24"/>
        </w:rPr>
        <w:lastRenderedPageBreak/>
        <w:t>Per informazioni concernenti la regolarità/irregolarità TARI e gli altri aspetti collegati al</w:t>
      </w:r>
      <w:r w:rsidR="0036628F">
        <w:rPr>
          <w:rFonts w:ascii="Garamond" w:hAnsi="Garamond"/>
          <w:sz w:val="24"/>
          <w:szCs w:val="24"/>
        </w:rPr>
        <w:t>la Tassa Rifiuti</w:t>
      </w:r>
      <w:r>
        <w:rPr>
          <w:rFonts w:ascii="Garamond" w:hAnsi="Garamond"/>
          <w:sz w:val="24"/>
          <w:szCs w:val="24"/>
        </w:rPr>
        <w:t xml:space="preserve">: U.O. Tributi - scrivere a: </w:t>
      </w:r>
      <w:hyperlink r:id="rId8" w:history="1">
        <w:r w:rsidRPr="003B7BBB">
          <w:rPr>
            <w:rStyle w:val="Collegamentoipertestuale"/>
            <w:rFonts w:ascii="Garamond" w:hAnsi="Garamond"/>
            <w:sz w:val="24"/>
            <w:szCs w:val="24"/>
          </w:rPr>
          <w:t>tributi@comune.pesaro.pu.it</w:t>
        </w:r>
      </w:hyperlink>
    </w:p>
    <w:p w14:paraId="59F99516" w14:textId="0EA9D2F7" w:rsidR="00CD3DAB" w:rsidRDefault="00CD3DAB" w:rsidP="009A3770">
      <w:pPr>
        <w:jc w:val="both"/>
        <w:rPr>
          <w:rFonts w:ascii="Garamond" w:hAnsi="Garamond"/>
          <w:sz w:val="24"/>
          <w:szCs w:val="24"/>
        </w:rPr>
      </w:pPr>
      <w:r>
        <w:rPr>
          <w:rFonts w:ascii="Garamond" w:hAnsi="Garamond"/>
          <w:sz w:val="24"/>
          <w:szCs w:val="24"/>
        </w:rPr>
        <w:t xml:space="preserve">Per informazioni circa il bando e gli altri requisiti di partecipazione: U.O. Attività Economiche - scrivere a  </w:t>
      </w:r>
      <w:hyperlink r:id="rId9" w:history="1">
        <w:r w:rsidR="003B2787" w:rsidRPr="00075E91">
          <w:rPr>
            <w:rStyle w:val="Collegamentoipertestuale"/>
            <w:rFonts w:ascii="Garamond" w:hAnsi="Garamond"/>
            <w:sz w:val="24"/>
            <w:szCs w:val="24"/>
          </w:rPr>
          <w:t>m.polei@comune.pesaro.pu.it</w:t>
        </w:r>
      </w:hyperlink>
      <w:r w:rsidR="00B8356F">
        <w:rPr>
          <w:rFonts w:ascii="Garamond" w:hAnsi="Garamond"/>
          <w:sz w:val="24"/>
          <w:szCs w:val="24"/>
        </w:rPr>
        <w:t>.</w:t>
      </w:r>
      <w:r w:rsidR="003B2787">
        <w:rPr>
          <w:rFonts w:ascii="Garamond" w:hAnsi="Garamond"/>
          <w:sz w:val="24"/>
          <w:szCs w:val="24"/>
        </w:rPr>
        <w:t xml:space="preserve"> </w:t>
      </w:r>
    </w:p>
    <w:p w14:paraId="474429E3" w14:textId="2C04E1C0" w:rsidR="00CF1C51" w:rsidRDefault="00CF1C51" w:rsidP="009A3770">
      <w:pPr>
        <w:jc w:val="both"/>
        <w:rPr>
          <w:rFonts w:ascii="Garamond" w:hAnsi="Garamond"/>
          <w:b/>
          <w:bCs/>
          <w:sz w:val="24"/>
          <w:szCs w:val="24"/>
        </w:rPr>
      </w:pPr>
      <w:r w:rsidRPr="00CF1C51">
        <w:rPr>
          <w:rFonts w:ascii="Garamond" w:hAnsi="Garamond"/>
          <w:b/>
          <w:bCs/>
          <w:sz w:val="24"/>
          <w:szCs w:val="24"/>
        </w:rPr>
        <w:t>Art. 12</w:t>
      </w:r>
      <w:r>
        <w:rPr>
          <w:rFonts w:ascii="Garamond" w:hAnsi="Garamond"/>
          <w:b/>
          <w:bCs/>
          <w:sz w:val="24"/>
          <w:szCs w:val="24"/>
        </w:rPr>
        <w:t xml:space="preserve"> – Allegati</w:t>
      </w:r>
    </w:p>
    <w:p w14:paraId="0A013894" w14:textId="5CFC0013" w:rsidR="00CF1C51" w:rsidRPr="00CF1C51" w:rsidRDefault="00CF1C51" w:rsidP="009A3770">
      <w:pPr>
        <w:jc w:val="both"/>
        <w:rPr>
          <w:rFonts w:ascii="Garamond" w:hAnsi="Garamond"/>
          <w:sz w:val="24"/>
          <w:szCs w:val="24"/>
        </w:rPr>
      </w:pPr>
      <w:r w:rsidRPr="00CF1C51">
        <w:rPr>
          <w:rFonts w:ascii="Garamond" w:hAnsi="Garamond"/>
          <w:sz w:val="24"/>
          <w:szCs w:val="24"/>
        </w:rPr>
        <w:t xml:space="preserve">È allegato al presente bando, quale parte integrante e sostanziale, </w:t>
      </w:r>
      <w:r>
        <w:rPr>
          <w:rFonts w:ascii="Garamond" w:hAnsi="Garamond"/>
          <w:sz w:val="24"/>
          <w:szCs w:val="24"/>
        </w:rPr>
        <w:t>il fac-simile da compilare per la presentazione delle domande.</w:t>
      </w:r>
    </w:p>
    <w:p w14:paraId="1AFEF0ED" w14:textId="72A2F7C0" w:rsidR="00D82DA6" w:rsidRDefault="00A06278" w:rsidP="009A3770">
      <w:pPr>
        <w:jc w:val="both"/>
        <w:rPr>
          <w:rFonts w:ascii="Garamond" w:hAnsi="Garamond"/>
          <w:b/>
          <w:bCs/>
          <w:sz w:val="24"/>
          <w:szCs w:val="24"/>
        </w:rPr>
      </w:pPr>
      <w:r w:rsidRPr="00CD3DAB">
        <w:rPr>
          <w:rFonts w:ascii="Garamond" w:hAnsi="Garamond"/>
          <w:b/>
          <w:bCs/>
          <w:sz w:val="24"/>
          <w:szCs w:val="24"/>
        </w:rPr>
        <w:t>Art. 1</w:t>
      </w:r>
      <w:r w:rsidR="00CF1C51">
        <w:rPr>
          <w:rFonts w:ascii="Garamond" w:hAnsi="Garamond"/>
          <w:b/>
          <w:bCs/>
          <w:sz w:val="24"/>
          <w:szCs w:val="24"/>
        </w:rPr>
        <w:t>3</w:t>
      </w:r>
      <w:r w:rsidRPr="00CD3DAB">
        <w:rPr>
          <w:rFonts w:ascii="Garamond" w:hAnsi="Garamond"/>
          <w:b/>
          <w:bCs/>
          <w:sz w:val="24"/>
          <w:szCs w:val="24"/>
        </w:rPr>
        <w:t xml:space="preserve"> </w:t>
      </w:r>
      <w:r w:rsidR="00CD3DAB">
        <w:rPr>
          <w:rFonts w:ascii="Garamond" w:hAnsi="Garamond"/>
          <w:b/>
          <w:bCs/>
          <w:sz w:val="24"/>
          <w:szCs w:val="24"/>
        </w:rPr>
        <w:t xml:space="preserve">- </w:t>
      </w:r>
      <w:r w:rsidRPr="00CD3DAB">
        <w:rPr>
          <w:rFonts w:ascii="Garamond" w:hAnsi="Garamond"/>
          <w:b/>
          <w:bCs/>
          <w:sz w:val="24"/>
          <w:szCs w:val="24"/>
        </w:rPr>
        <w:t xml:space="preserve">Informativa sul trattamento dei dati personali (articolo13 del reg. Ue 2016/679) </w:t>
      </w:r>
    </w:p>
    <w:p w14:paraId="673F596C" w14:textId="416D7583" w:rsidR="00CD3DAB" w:rsidRPr="00D82DA6" w:rsidRDefault="00A06278" w:rsidP="009A3770">
      <w:pPr>
        <w:jc w:val="both"/>
        <w:rPr>
          <w:rFonts w:ascii="Garamond" w:hAnsi="Garamond"/>
          <w:sz w:val="24"/>
          <w:szCs w:val="24"/>
        </w:rPr>
      </w:pPr>
      <w:r w:rsidRPr="00D3725D">
        <w:rPr>
          <w:rFonts w:ascii="Garamond" w:hAnsi="Garamond"/>
          <w:sz w:val="24"/>
          <w:szCs w:val="24"/>
        </w:rPr>
        <w:t xml:space="preserve">Ai sensi dell'art. 13 del Regolamento (UE) n. 2016/679, recante il "Regolamento Generale sulla Protezione dei Dati personali" (di seguito anche RGPR), il richiedente il contributo è informato sui termini e sulle modalità del trattamento dei Suoi dati personali nell’ambito della procedura di cui alla </w:t>
      </w:r>
      <w:r w:rsidRPr="00D82DA6">
        <w:rPr>
          <w:rFonts w:ascii="Garamond" w:hAnsi="Garamond"/>
          <w:sz w:val="24"/>
          <w:szCs w:val="24"/>
        </w:rPr>
        <w:t xml:space="preserve">presente domanda. </w:t>
      </w:r>
    </w:p>
    <w:p w14:paraId="51B800DA" w14:textId="77777777" w:rsidR="00D82DA6" w:rsidRPr="0036628F" w:rsidRDefault="00D82DA6" w:rsidP="0036628F">
      <w:pPr>
        <w:spacing w:after="0"/>
        <w:jc w:val="both"/>
        <w:rPr>
          <w:rFonts w:ascii="Garamond" w:hAnsi="Garamond"/>
        </w:rPr>
      </w:pPr>
      <w:r w:rsidRPr="00E1129C">
        <w:rPr>
          <w:rFonts w:ascii="Garamond" w:hAnsi="Garamond"/>
          <w:b/>
          <w:bCs/>
        </w:rPr>
        <w:t>Titolare del trattamento:</w:t>
      </w:r>
      <w:r w:rsidRPr="0036628F">
        <w:rPr>
          <w:rFonts w:ascii="Garamond" w:hAnsi="Garamond"/>
        </w:rPr>
        <w:t xml:space="preserve"> Comune di Pesaro </w:t>
      </w:r>
    </w:p>
    <w:p w14:paraId="3C2D6396" w14:textId="11725084" w:rsidR="00D82DA6" w:rsidRPr="0036628F" w:rsidRDefault="00D82DA6" w:rsidP="0036628F">
      <w:pPr>
        <w:spacing w:after="0"/>
        <w:jc w:val="both"/>
        <w:rPr>
          <w:rFonts w:ascii="Garamond" w:hAnsi="Garamond"/>
        </w:rPr>
      </w:pPr>
      <w:r w:rsidRPr="00E1129C">
        <w:rPr>
          <w:rFonts w:ascii="Garamond" w:hAnsi="Garamond"/>
          <w:b/>
          <w:bCs/>
        </w:rPr>
        <w:t>Responsabil</w:t>
      </w:r>
      <w:r w:rsidR="00E1129C">
        <w:rPr>
          <w:rFonts w:ascii="Garamond" w:hAnsi="Garamond"/>
          <w:b/>
          <w:bCs/>
        </w:rPr>
        <w:t>e</w:t>
      </w:r>
      <w:r w:rsidRPr="00E1129C">
        <w:rPr>
          <w:rFonts w:ascii="Garamond" w:hAnsi="Garamond"/>
          <w:b/>
          <w:bCs/>
        </w:rPr>
        <w:t xml:space="preserve"> della protezione dati:</w:t>
      </w:r>
      <w:r w:rsidRPr="0036628F">
        <w:rPr>
          <w:rFonts w:ascii="Garamond" w:hAnsi="Garamond"/>
        </w:rPr>
        <w:t xml:space="preserve"> Comune di Pesaro: Posta elettronica: urp@comune.pesaro.pu.it Telefono 0721387</w:t>
      </w:r>
      <w:r w:rsidR="00D03BF9">
        <w:rPr>
          <w:rFonts w:ascii="Garamond" w:hAnsi="Garamond"/>
        </w:rPr>
        <w:t>111</w:t>
      </w:r>
    </w:p>
    <w:p w14:paraId="196C42C4" w14:textId="793FAB00" w:rsidR="00D82DA6" w:rsidRPr="0036628F" w:rsidRDefault="00D82DA6" w:rsidP="0036628F">
      <w:pPr>
        <w:spacing w:after="0"/>
        <w:jc w:val="both"/>
        <w:rPr>
          <w:rFonts w:ascii="Garamond" w:hAnsi="Garamond"/>
        </w:rPr>
      </w:pPr>
      <w:r w:rsidRPr="00E1129C">
        <w:rPr>
          <w:rFonts w:ascii="Garamond" w:hAnsi="Garamond"/>
          <w:b/>
          <w:bCs/>
        </w:rPr>
        <w:t>Finalità:</w:t>
      </w:r>
      <w:r w:rsidRPr="0036628F">
        <w:rPr>
          <w:rFonts w:ascii="Garamond" w:hAnsi="Garamond"/>
        </w:rPr>
        <w:t xml:space="preserve"> Concessione di contributi per le imprese finalizzati a contrastare gli effetti negativi, innescati dalla crisi epidemiologica COVID – 19, sul contesto sociale e produttivo comunale, alla luce degli effetti negativi delle misure di lockdown stabilite dal governo con il D.P.C.M. 24 ottobre 2020 ed i successivi provvedimenti in materia di contrasto alla diffusione della pandemia.</w:t>
      </w:r>
    </w:p>
    <w:p w14:paraId="5CDD3274" w14:textId="7FC20B85" w:rsidR="00D82DA6" w:rsidRPr="0036628F" w:rsidRDefault="00D82DA6" w:rsidP="0036628F">
      <w:pPr>
        <w:spacing w:after="0"/>
        <w:jc w:val="both"/>
        <w:rPr>
          <w:rFonts w:ascii="Garamond" w:hAnsi="Garamond"/>
        </w:rPr>
      </w:pPr>
      <w:r w:rsidRPr="00E1129C">
        <w:rPr>
          <w:rFonts w:ascii="Garamond" w:hAnsi="Garamond"/>
          <w:b/>
          <w:bCs/>
        </w:rPr>
        <w:t>Base giuridica:</w:t>
      </w:r>
      <w:r w:rsidRPr="0036628F">
        <w:rPr>
          <w:rFonts w:ascii="Garamond" w:hAnsi="Garamond"/>
        </w:rPr>
        <w:t xml:space="preserve"> Il trattamento è necessario per l'esecuzione di un compito di interesse pubblico o connesso all'esercizio di pubblici poteri di cui è investito il titolare del trattamento (art.6 lett e); nel caso di specie relativo ai fini della erogazione di benefici economici. </w:t>
      </w:r>
    </w:p>
    <w:p w14:paraId="79F5E3CA" w14:textId="77777777" w:rsidR="00D82DA6" w:rsidRPr="0036628F" w:rsidRDefault="00D82DA6" w:rsidP="0036628F">
      <w:pPr>
        <w:spacing w:after="0"/>
        <w:jc w:val="both"/>
        <w:rPr>
          <w:rFonts w:ascii="Garamond" w:hAnsi="Garamond"/>
        </w:rPr>
      </w:pPr>
      <w:r w:rsidRPr="00E1129C">
        <w:rPr>
          <w:rFonts w:ascii="Garamond" w:hAnsi="Garamond"/>
          <w:b/>
          <w:bCs/>
        </w:rPr>
        <w:t>Operazioni eseguibili:</w:t>
      </w:r>
      <w:r w:rsidRPr="0036628F">
        <w:rPr>
          <w:rFonts w:ascii="Garamond" w:hAnsi="Garamond"/>
        </w:rPr>
        <w:t xml:space="preserve"> il Responsabile è autorizzato ad eseguire le seguenti operazioni: raccolta, registrazione, organizzazione, strutturazione, conservazione, adattamento o modifica, estrazione, consultazione, uso, comunicazione; </w:t>
      </w:r>
    </w:p>
    <w:p w14:paraId="0BE54DA8" w14:textId="496EDFFE" w:rsidR="00D82DA6" w:rsidRPr="0036628F" w:rsidRDefault="00D82DA6" w:rsidP="0036628F">
      <w:pPr>
        <w:spacing w:after="0"/>
        <w:jc w:val="both"/>
        <w:rPr>
          <w:rFonts w:ascii="Garamond" w:hAnsi="Garamond"/>
        </w:rPr>
      </w:pPr>
      <w:r w:rsidRPr="00E1129C">
        <w:rPr>
          <w:rFonts w:ascii="Garamond" w:hAnsi="Garamond"/>
          <w:b/>
          <w:bCs/>
        </w:rPr>
        <w:t>Legittimi interessi perseguiti</w:t>
      </w:r>
      <w:r w:rsidRPr="0036628F">
        <w:rPr>
          <w:rFonts w:ascii="Garamond" w:hAnsi="Garamond"/>
        </w:rPr>
        <w:t xml:space="preserve"> (in caso di trattamento in base all’art. 6 p. 1 lett. f): l'interesse specifico in questione è identificato a beneficio dell'interessato. </w:t>
      </w:r>
    </w:p>
    <w:p w14:paraId="2B753CDB" w14:textId="192B7CCE" w:rsidR="00D82DA6" w:rsidRPr="0036628F" w:rsidRDefault="00D82DA6" w:rsidP="0036628F">
      <w:pPr>
        <w:spacing w:after="0"/>
        <w:jc w:val="both"/>
        <w:rPr>
          <w:rFonts w:ascii="Garamond" w:hAnsi="Garamond"/>
        </w:rPr>
      </w:pPr>
      <w:r w:rsidRPr="00E1129C">
        <w:rPr>
          <w:rFonts w:ascii="Garamond" w:hAnsi="Garamond"/>
          <w:b/>
          <w:bCs/>
        </w:rPr>
        <w:t>Categorie di dati personali:</w:t>
      </w:r>
      <w:r w:rsidRPr="0036628F">
        <w:rPr>
          <w:rFonts w:ascii="Garamond" w:hAnsi="Garamond"/>
        </w:rPr>
        <w:t xml:space="preserve"> Dati comuni tra cui Codice Fiscale e generalità. Dati particolari: </w:t>
      </w:r>
      <w:r w:rsidR="0036628F" w:rsidRPr="0036628F">
        <w:rPr>
          <w:rFonts w:ascii="Garamond" w:hAnsi="Garamond"/>
        </w:rPr>
        <w:t>regolarità nei confronti dei tributi comunali</w:t>
      </w:r>
      <w:r w:rsidR="00E1129C">
        <w:rPr>
          <w:rFonts w:ascii="Garamond" w:hAnsi="Garamond"/>
        </w:rPr>
        <w:t>, dati contabili dell’impresa.</w:t>
      </w:r>
    </w:p>
    <w:p w14:paraId="314822EB" w14:textId="3F7A7946" w:rsidR="00D82DA6" w:rsidRPr="0036628F" w:rsidRDefault="00D82DA6" w:rsidP="0036628F">
      <w:pPr>
        <w:spacing w:after="0"/>
        <w:jc w:val="both"/>
        <w:rPr>
          <w:rFonts w:ascii="Garamond" w:hAnsi="Garamond"/>
        </w:rPr>
      </w:pPr>
      <w:r w:rsidRPr="00E1129C">
        <w:rPr>
          <w:rFonts w:ascii="Garamond" w:hAnsi="Garamond"/>
          <w:b/>
          <w:bCs/>
        </w:rPr>
        <w:t xml:space="preserve">Destinatari dei dati personali: </w:t>
      </w:r>
      <w:r w:rsidRPr="0036628F">
        <w:rPr>
          <w:rFonts w:ascii="Garamond" w:hAnsi="Garamond"/>
        </w:rPr>
        <w:t>U.O. Tributi – U.O. Attività Economiche anche per verifica requisiti di accesso al beneficio; Altri Enti pubblici o privati autorizzati al trattamento per acquisizione/accertamento dati o a fini statistici o per altre finalità pubbliche (es. INPS; Regione Marche – Ufficio ISTAT , Agenzia Entrate; Istituto di credito per l'emissione del mandato di pagamento etc.); I dati saranno comunicati al gestore Marche Multiservizi per la verifica della regolarità dei versamenti TARI</w:t>
      </w:r>
      <w:r w:rsidR="0036628F" w:rsidRPr="0036628F">
        <w:rPr>
          <w:rFonts w:ascii="Garamond" w:hAnsi="Garamond"/>
        </w:rPr>
        <w:t xml:space="preserve"> e potranno essere trasferiti ad agenzia delle entrate/ Guardia di finanza per i dovuti controlli</w:t>
      </w:r>
      <w:r w:rsidRPr="0036628F">
        <w:rPr>
          <w:rFonts w:ascii="Garamond" w:hAnsi="Garamond"/>
        </w:rPr>
        <w:t xml:space="preserve">. </w:t>
      </w:r>
    </w:p>
    <w:p w14:paraId="484ABE0D" w14:textId="77777777" w:rsidR="00D82DA6" w:rsidRPr="0036628F" w:rsidRDefault="00D82DA6" w:rsidP="0036628F">
      <w:pPr>
        <w:spacing w:after="0"/>
        <w:jc w:val="both"/>
        <w:rPr>
          <w:rFonts w:ascii="Garamond" w:hAnsi="Garamond"/>
        </w:rPr>
      </w:pPr>
      <w:r w:rsidRPr="00E1129C">
        <w:rPr>
          <w:rFonts w:ascii="Garamond" w:hAnsi="Garamond"/>
          <w:b/>
          <w:bCs/>
        </w:rPr>
        <w:t>Trasferimento dei dati personali a un Paese terzo o a un’organizzazione internazionale:</w:t>
      </w:r>
      <w:r w:rsidRPr="0036628F">
        <w:rPr>
          <w:rFonts w:ascii="Garamond" w:hAnsi="Garamond"/>
        </w:rPr>
        <w:t xml:space="preserve"> I dati NON saranno trasferiti né in Stati membri dell’Unione Europea né in Paesi terzi non appartenenti all’Unione Europea. </w:t>
      </w:r>
    </w:p>
    <w:p w14:paraId="6E7D4BE8" w14:textId="57D60355" w:rsidR="00D82DA6" w:rsidRPr="0036628F" w:rsidRDefault="00D82DA6" w:rsidP="0036628F">
      <w:pPr>
        <w:spacing w:after="0"/>
        <w:jc w:val="both"/>
        <w:rPr>
          <w:rFonts w:ascii="Garamond" w:hAnsi="Garamond"/>
        </w:rPr>
      </w:pPr>
      <w:r w:rsidRPr="00E1129C">
        <w:rPr>
          <w:rFonts w:ascii="Garamond" w:hAnsi="Garamond"/>
          <w:b/>
          <w:bCs/>
        </w:rPr>
        <w:t>Periodo/criteri di conservazione:</w:t>
      </w:r>
      <w:r w:rsidRPr="0036628F">
        <w:rPr>
          <w:rFonts w:ascii="Garamond" w:hAnsi="Garamond"/>
        </w:rPr>
        <w:t xml:space="preserve"> I dati personali potranno essere cancellati esclusivamente nei termini previsti dalla vigente normativa in materia di archiviazione e conservazione. Per il procedimento in oggetto di norma il periodo di conservazione è permanente. </w:t>
      </w:r>
    </w:p>
    <w:p w14:paraId="56F5F682" w14:textId="77777777" w:rsidR="00D82DA6" w:rsidRPr="0036628F" w:rsidRDefault="00D82DA6" w:rsidP="0036628F">
      <w:pPr>
        <w:spacing w:after="0"/>
        <w:jc w:val="both"/>
        <w:rPr>
          <w:rFonts w:ascii="Garamond" w:hAnsi="Garamond"/>
        </w:rPr>
      </w:pPr>
      <w:r w:rsidRPr="00E1129C">
        <w:rPr>
          <w:rFonts w:ascii="Garamond" w:hAnsi="Garamond"/>
          <w:b/>
          <w:bCs/>
        </w:rPr>
        <w:t>Diritti dell’Interessato:</w:t>
      </w:r>
      <w:r w:rsidRPr="0036628F">
        <w:rPr>
          <w:rFonts w:ascii="Garamond" w:hAnsi="Garamond"/>
        </w:rPr>
        <w:t xml:space="preserve"> L’interessato può in ogni momento esercitare i diritti di accesso, rettifica, aggiornamento e integrazione dei dati, limitazione del trattamento, il diritto ad ottenere la portabilità dei dati, (trasmissione dei dati in formato strutturato e automatizzato da un titolare del trattamento, ad altro titolare); il diritto di opporsi ad un processo decisionale automatizzato, compresa la profilazione; il diritto alla cancellazione o alla trasformazione in forma anonima dei dati se trattati in violazione di legge. L’interessato ha inoltre: -il diritto </w:t>
      </w:r>
      <w:r w:rsidRPr="0036628F">
        <w:rPr>
          <w:rFonts w:ascii="Garamond" w:hAnsi="Garamond"/>
        </w:rPr>
        <w:lastRenderedPageBreak/>
        <w:t xml:space="preserve">di opposizione per motivi legittimi inviando una raccomandata a.r. ai Titolari del trattamento sopra indicato, relativamente alle rispettive competenze; - il diritto di proporre reclamo al Garante per la Protezione dei dati personali. </w:t>
      </w:r>
    </w:p>
    <w:p w14:paraId="1BD37117" w14:textId="77777777" w:rsidR="00D82DA6" w:rsidRPr="0036628F" w:rsidRDefault="00D82DA6" w:rsidP="0036628F">
      <w:pPr>
        <w:spacing w:after="0"/>
        <w:jc w:val="both"/>
        <w:rPr>
          <w:rFonts w:ascii="Garamond" w:hAnsi="Garamond"/>
        </w:rPr>
      </w:pPr>
      <w:r w:rsidRPr="00E1129C">
        <w:rPr>
          <w:rFonts w:ascii="Garamond" w:hAnsi="Garamond"/>
          <w:b/>
          <w:bCs/>
        </w:rPr>
        <w:t>Obbligatorietà della fornitura dei dati personali e le possibili conseguenze della mancata comunicazione di tali dati</w:t>
      </w:r>
      <w:r w:rsidRPr="0036628F">
        <w:rPr>
          <w:rFonts w:ascii="Garamond" w:hAnsi="Garamond"/>
        </w:rPr>
        <w:t xml:space="preserve">: il conferimento dei dati è obbligatorio per poter usufruire del beneficio in presenza dei requisiti; la conseguenza in caso di mancato conferimento dei dati comporta l’impossibilità di effettuare le dovute verifiche e pertanto l’impossibilità di accedere al beneficio economico. </w:t>
      </w:r>
    </w:p>
    <w:p w14:paraId="292B703B" w14:textId="027D4BD9" w:rsidR="00D82DA6" w:rsidRPr="0036628F" w:rsidRDefault="00D82DA6" w:rsidP="0036628F">
      <w:pPr>
        <w:spacing w:after="0"/>
        <w:jc w:val="both"/>
        <w:rPr>
          <w:rFonts w:ascii="Garamond" w:hAnsi="Garamond"/>
        </w:rPr>
      </w:pPr>
      <w:r w:rsidRPr="00E1129C">
        <w:rPr>
          <w:rFonts w:ascii="Garamond" w:hAnsi="Garamond"/>
          <w:b/>
          <w:bCs/>
        </w:rPr>
        <w:t>Fonte da cui hanno origine i dati personali:</w:t>
      </w:r>
      <w:r w:rsidRPr="0036628F">
        <w:rPr>
          <w:rFonts w:ascii="Garamond" w:hAnsi="Garamond"/>
        </w:rPr>
        <w:t xml:space="preserve"> I dati non raccolti direttamente dall’Interessato sono stati reperiti tramite accesso a banche dati interne e/o di altri enti pubblici anche ai fini della verifica del possesso dei requisiti sempre e comunque per le finalità perseguite sopra indicate. </w:t>
      </w:r>
    </w:p>
    <w:p w14:paraId="60FD67AF" w14:textId="77777777" w:rsidR="00D82DA6" w:rsidRPr="0036628F" w:rsidRDefault="00D82DA6" w:rsidP="0036628F">
      <w:pPr>
        <w:spacing w:after="0"/>
        <w:jc w:val="both"/>
        <w:rPr>
          <w:rFonts w:ascii="Garamond" w:hAnsi="Garamond"/>
        </w:rPr>
      </w:pPr>
      <w:r w:rsidRPr="00E1129C">
        <w:rPr>
          <w:rFonts w:ascii="Garamond" w:hAnsi="Garamond"/>
          <w:b/>
          <w:bCs/>
        </w:rPr>
        <w:t>Esistenza di un processo decisionale automatizzato, compresa la profilazione:</w:t>
      </w:r>
      <w:r w:rsidRPr="0036628F">
        <w:rPr>
          <w:rFonts w:ascii="Garamond" w:hAnsi="Garamond"/>
        </w:rPr>
        <w:t xml:space="preserve"> per il Trattamento in oggetto non è adottato a alcun processo decisionale automatizzato, compresa la profilazione, di cui all’articolo 22, paragrafi 1 e 4, del Regolamento UE n. 679/2016. </w:t>
      </w:r>
    </w:p>
    <w:p w14:paraId="44B97080" w14:textId="1D48DC8E" w:rsidR="005460E1" w:rsidRDefault="005460E1" w:rsidP="00CD3DAB">
      <w:pPr>
        <w:jc w:val="both"/>
      </w:pPr>
    </w:p>
    <w:sectPr w:rsidR="005460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559"/>
    <w:multiLevelType w:val="hybridMultilevel"/>
    <w:tmpl w:val="C83657F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
    <w:nsid w:val="18D30102"/>
    <w:multiLevelType w:val="hybridMultilevel"/>
    <w:tmpl w:val="9D5E8C4A"/>
    <w:lvl w:ilvl="0" w:tplc="4736627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F1C4C2A"/>
    <w:multiLevelType w:val="hybridMultilevel"/>
    <w:tmpl w:val="3F24CB0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46B9787F"/>
    <w:multiLevelType w:val="hybridMultilevel"/>
    <w:tmpl w:val="7DCA36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CFB51F3"/>
    <w:multiLevelType w:val="hybridMultilevel"/>
    <w:tmpl w:val="A74EE99E"/>
    <w:lvl w:ilvl="0" w:tplc="22149D6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6CEE45CC"/>
    <w:multiLevelType w:val="hybridMultilevel"/>
    <w:tmpl w:val="C682F276"/>
    <w:lvl w:ilvl="0" w:tplc="4736627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67"/>
    <w:rsid w:val="00025380"/>
    <w:rsid w:val="000A2BF9"/>
    <w:rsid w:val="00123188"/>
    <w:rsid w:val="00181078"/>
    <w:rsid w:val="0019554D"/>
    <w:rsid w:val="001B247C"/>
    <w:rsid w:val="001B70BA"/>
    <w:rsid w:val="00222AB4"/>
    <w:rsid w:val="00296BD1"/>
    <w:rsid w:val="0029712F"/>
    <w:rsid w:val="003202E2"/>
    <w:rsid w:val="0036628F"/>
    <w:rsid w:val="00395443"/>
    <w:rsid w:val="003A5AD5"/>
    <w:rsid w:val="003B2787"/>
    <w:rsid w:val="003E72D8"/>
    <w:rsid w:val="00405BEB"/>
    <w:rsid w:val="00410FC6"/>
    <w:rsid w:val="004152E5"/>
    <w:rsid w:val="00416883"/>
    <w:rsid w:val="004B50DB"/>
    <w:rsid w:val="004C76C8"/>
    <w:rsid w:val="005374CE"/>
    <w:rsid w:val="005376B8"/>
    <w:rsid w:val="005440CE"/>
    <w:rsid w:val="005460E1"/>
    <w:rsid w:val="005A7731"/>
    <w:rsid w:val="005C61EC"/>
    <w:rsid w:val="005F3D26"/>
    <w:rsid w:val="0060720A"/>
    <w:rsid w:val="00661E1F"/>
    <w:rsid w:val="00665A30"/>
    <w:rsid w:val="00687409"/>
    <w:rsid w:val="006B3125"/>
    <w:rsid w:val="006C5561"/>
    <w:rsid w:val="007119DC"/>
    <w:rsid w:val="007A0C52"/>
    <w:rsid w:val="007B230E"/>
    <w:rsid w:val="008570A1"/>
    <w:rsid w:val="00857A40"/>
    <w:rsid w:val="00883F67"/>
    <w:rsid w:val="0089395E"/>
    <w:rsid w:val="00900649"/>
    <w:rsid w:val="009010F7"/>
    <w:rsid w:val="009A3770"/>
    <w:rsid w:val="009D17A5"/>
    <w:rsid w:val="00A06278"/>
    <w:rsid w:val="00A35BF7"/>
    <w:rsid w:val="00A411F8"/>
    <w:rsid w:val="00AA0652"/>
    <w:rsid w:val="00B8356F"/>
    <w:rsid w:val="00BD4592"/>
    <w:rsid w:val="00BF7E6D"/>
    <w:rsid w:val="00C247C6"/>
    <w:rsid w:val="00C63AE0"/>
    <w:rsid w:val="00CB1890"/>
    <w:rsid w:val="00CD3DAB"/>
    <w:rsid w:val="00CF1C51"/>
    <w:rsid w:val="00D00D22"/>
    <w:rsid w:val="00D03BF9"/>
    <w:rsid w:val="00D3725D"/>
    <w:rsid w:val="00D77AFD"/>
    <w:rsid w:val="00D82DA6"/>
    <w:rsid w:val="00DD5A37"/>
    <w:rsid w:val="00E05E12"/>
    <w:rsid w:val="00E1129C"/>
    <w:rsid w:val="00ED6FE2"/>
    <w:rsid w:val="00F32F2A"/>
    <w:rsid w:val="00F553DC"/>
    <w:rsid w:val="00F64228"/>
    <w:rsid w:val="00FB01D9"/>
    <w:rsid w:val="00FE0ADB"/>
    <w:rsid w:val="00FE4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1078"/>
    <w:pPr>
      <w:ind w:left="720"/>
      <w:contextualSpacing/>
    </w:pPr>
  </w:style>
  <w:style w:type="character" w:styleId="Collegamentoipertestuale">
    <w:name w:val="Hyperlink"/>
    <w:basedOn w:val="Carpredefinitoparagrafo"/>
    <w:uiPriority w:val="99"/>
    <w:unhideWhenUsed/>
    <w:rsid w:val="00C63AE0"/>
    <w:rPr>
      <w:color w:val="0000FF" w:themeColor="hyperlink"/>
      <w:u w:val="single"/>
    </w:rPr>
  </w:style>
  <w:style w:type="character" w:customStyle="1" w:styleId="UnresolvedMention">
    <w:name w:val="Unresolved Mention"/>
    <w:basedOn w:val="Carpredefinitoparagrafo"/>
    <w:uiPriority w:val="99"/>
    <w:semiHidden/>
    <w:unhideWhenUsed/>
    <w:rsid w:val="00CD3D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81078"/>
    <w:pPr>
      <w:ind w:left="720"/>
      <w:contextualSpacing/>
    </w:pPr>
  </w:style>
  <w:style w:type="character" w:styleId="Collegamentoipertestuale">
    <w:name w:val="Hyperlink"/>
    <w:basedOn w:val="Carpredefinitoparagrafo"/>
    <w:uiPriority w:val="99"/>
    <w:unhideWhenUsed/>
    <w:rsid w:val="00C63AE0"/>
    <w:rPr>
      <w:color w:val="0000FF" w:themeColor="hyperlink"/>
      <w:u w:val="single"/>
    </w:rPr>
  </w:style>
  <w:style w:type="character" w:customStyle="1" w:styleId="UnresolvedMention">
    <w:name w:val="Unresolved Mention"/>
    <w:basedOn w:val="Carpredefinitoparagrafo"/>
    <w:uiPriority w:val="99"/>
    <w:semiHidden/>
    <w:unhideWhenUsed/>
    <w:rsid w:val="00CD3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buti@comune.pesaro.pu.it" TargetMode="External"/><Relationship Id="rId3" Type="http://schemas.microsoft.com/office/2007/relationships/stylesWithEffects" Target="stylesWithEffects.xml"/><Relationship Id="rId7" Type="http://schemas.openxmlformats.org/officeDocument/2006/relationships/hyperlink" Target="mailto:suapassociatopesarese@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apassociatopesarese@emarche.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polei@comune.pesaro.p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2413</Words>
  <Characters>13755</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MARCHIONNI_STEFANIA</dc:creator>
  <cp:lastModifiedBy>LOFFREDO_FRANCESCA</cp:lastModifiedBy>
  <cp:revision>2</cp:revision>
  <cp:lastPrinted>2020-10-29T11:06:00Z</cp:lastPrinted>
  <dcterms:created xsi:type="dcterms:W3CDTF">2021-02-19T13:03:00Z</dcterms:created>
  <dcterms:modified xsi:type="dcterms:W3CDTF">2021-02-19T13:03:00Z</dcterms:modified>
</cp:coreProperties>
</file>